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F3" w:rsidRPr="00E66CF6" w:rsidRDefault="007858F3" w:rsidP="00AC2EE1">
      <w:pPr>
        <w:widowControl w:val="0"/>
        <w:autoSpaceDE w:val="0"/>
        <w:autoSpaceDN w:val="0"/>
        <w:adjustRightInd w:val="0"/>
        <w:spacing w:after="0" w:line="240" w:lineRule="auto"/>
        <w:rPr>
          <w:rFonts w:ascii="Times New Roman" w:hAnsi="Times New Roman"/>
          <w:b/>
          <w:bCs/>
          <w:sz w:val="28"/>
          <w:szCs w:val="28"/>
        </w:rPr>
      </w:pPr>
    </w:p>
    <w:p w:rsidR="009B3621" w:rsidRPr="00F62483" w:rsidRDefault="00836098" w:rsidP="00AC2EE1">
      <w:pPr>
        <w:widowControl w:val="0"/>
        <w:autoSpaceDE w:val="0"/>
        <w:autoSpaceDN w:val="0"/>
        <w:adjustRightInd w:val="0"/>
        <w:spacing w:after="0" w:line="240" w:lineRule="auto"/>
        <w:ind w:left="5580"/>
        <w:jc w:val="right"/>
        <w:rPr>
          <w:rFonts w:ascii="Times New Roman" w:hAnsi="Times New Roman"/>
          <w:sz w:val="28"/>
          <w:szCs w:val="28"/>
          <w:lang w:val="en-US"/>
        </w:rPr>
      </w:pPr>
      <w:r>
        <w:rPr>
          <w:rFonts w:ascii="Times New Roman" w:hAnsi="Times New Roman"/>
          <w:b/>
          <w:bCs/>
          <w:sz w:val="28"/>
          <w:szCs w:val="28"/>
          <w:lang w:val="en-US"/>
        </w:rPr>
        <w:t>“</w:t>
      </w:r>
      <w:r w:rsidR="0093327F" w:rsidRPr="00E66CF6">
        <w:rPr>
          <w:rFonts w:ascii="Times New Roman" w:hAnsi="Times New Roman"/>
          <w:b/>
          <w:bCs/>
          <w:sz w:val="28"/>
          <w:szCs w:val="28"/>
          <w:lang w:val="kk-KZ"/>
        </w:rPr>
        <w:t>APPROVED</w:t>
      </w:r>
      <w:r>
        <w:rPr>
          <w:rFonts w:ascii="Times New Roman" w:hAnsi="Times New Roman"/>
          <w:b/>
          <w:bCs/>
          <w:sz w:val="28"/>
          <w:szCs w:val="28"/>
          <w:lang w:val="en-US"/>
        </w:rPr>
        <w:t>”</w:t>
      </w:r>
    </w:p>
    <w:p w:rsidR="009B3621" w:rsidRPr="00F62483" w:rsidRDefault="009B3621" w:rsidP="00AC2EE1">
      <w:pPr>
        <w:widowControl w:val="0"/>
        <w:autoSpaceDE w:val="0"/>
        <w:autoSpaceDN w:val="0"/>
        <w:adjustRightInd w:val="0"/>
        <w:spacing w:after="0" w:line="240" w:lineRule="auto"/>
        <w:jc w:val="right"/>
        <w:rPr>
          <w:rFonts w:ascii="Times New Roman" w:hAnsi="Times New Roman"/>
          <w:sz w:val="28"/>
          <w:szCs w:val="28"/>
          <w:lang w:val="en-US"/>
        </w:rPr>
      </w:pPr>
    </w:p>
    <w:p w:rsidR="006C6588" w:rsidRPr="00E66CF6" w:rsidRDefault="00836098" w:rsidP="00836098">
      <w:pPr>
        <w:widowControl w:val="0"/>
        <w:autoSpaceDE w:val="0"/>
        <w:autoSpaceDN w:val="0"/>
        <w:adjustRightInd w:val="0"/>
        <w:spacing w:after="0" w:line="240" w:lineRule="auto"/>
        <w:ind w:left="4253"/>
        <w:jc w:val="right"/>
        <w:rPr>
          <w:rFonts w:ascii="Times New Roman" w:hAnsi="Times New Roman"/>
          <w:b/>
          <w:bCs/>
          <w:sz w:val="28"/>
          <w:szCs w:val="28"/>
          <w:lang w:val="kk-KZ"/>
        </w:rPr>
      </w:pPr>
      <w:proofErr w:type="gramStart"/>
      <w:r>
        <w:rPr>
          <w:rFonts w:ascii="Times New Roman" w:hAnsi="Times New Roman"/>
          <w:b/>
          <w:bCs/>
          <w:sz w:val="28"/>
          <w:szCs w:val="28"/>
          <w:lang w:val="en-US"/>
        </w:rPr>
        <w:t>b</w:t>
      </w:r>
      <w:r w:rsidR="009B3621" w:rsidRPr="00F62483">
        <w:rPr>
          <w:rFonts w:ascii="Times New Roman" w:hAnsi="Times New Roman"/>
          <w:b/>
          <w:bCs/>
          <w:sz w:val="28"/>
          <w:szCs w:val="28"/>
          <w:lang w:val="en-US"/>
        </w:rPr>
        <w:t>y</w:t>
      </w:r>
      <w:proofErr w:type="gramEnd"/>
      <w:r w:rsidR="009B3621" w:rsidRPr="00F62483">
        <w:rPr>
          <w:rFonts w:ascii="Times New Roman" w:hAnsi="Times New Roman"/>
          <w:b/>
          <w:bCs/>
          <w:sz w:val="28"/>
          <w:szCs w:val="28"/>
          <w:lang w:val="en-US"/>
        </w:rPr>
        <w:t xml:space="preserve"> </w:t>
      </w:r>
      <w:r>
        <w:rPr>
          <w:rFonts w:ascii="Times New Roman" w:hAnsi="Times New Roman"/>
          <w:b/>
          <w:bCs/>
          <w:sz w:val="28"/>
          <w:szCs w:val="28"/>
          <w:lang w:val="en-US"/>
        </w:rPr>
        <w:t>the d</w:t>
      </w:r>
      <w:r w:rsidR="009B3621" w:rsidRPr="00F62483">
        <w:rPr>
          <w:rFonts w:ascii="Times New Roman" w:hAnsi="Times New Roman"/>
          <w:b/>
          <w:bCs/>
          <w:sz w:val="28"/>
          <w:szCs w:val="28"/>
          <w:lang w:val="en-US"/>
        </w:rPr>
        <w:t>e</w:t>
      </w:r>
      <w:r>
        <w:rPr>
          <w:rFonts w:ascii="Times New Roman" w:hAnsi="Times New Roman"/>
          <w:b/>
          <w:bCs/>
          <w:sz w:val="28"/>
          <w:szCs w:val="28"/>
          <w:lang w:val="en-US"/>
        </w:rPr>
        <w:t>cis</w:t>
      </w:r>
      <w:r w:rsidR="009B3621" w:rsidRPr="00F62483">
        <w:rPr>
          <w:rFonts w:ascii="Times New Roman" w:hAnsi="Times New Roman"/>
          <w:b/>
          <w:bCs/>
          <w:sz w:val="28"/>
          <w:szCs w:val="28"/>
          <w:lang w:val="en-US"/>
        </w:rPr>
        <w:t>ion of</w:t>
      </w:r>
      <w:r w:rsidR="00FC08EA" w:rsidRPr="00E66CF6">
        <w:rPr>
          <w:rFonts w:ascii="Times New Roman" w:hAnsi="Times New Roman"/>
          <w:b/>
          <w:bCs/>
          <w:sz w:val="28"/>
          <w:szCs w:val="28"/>
          <w:lang w:val="kk-KZ"/>
        </w:rPr>
        <w:t xml:space="preserve"> the Management Board</w:t>
      </w:r>
    </w:p>
    <w:p w:rsidR="009B3621" w:rsidRPr="00F62483" w:rsidRDefault="00836098" w:rsidP="00AC2EE1">
      <w:pPr>
        <w:widowControl w:val="0"/>
        <w:autoSpaceDE w:val="0"/>
        <w:autoSpaceDN w:val="0"/>
        <w:adjustRightInd w:val="0"/>
        <w:spacing w:after="0" w:line="240" w:lineRule="auto"/>
        <w:ind w:left="4800"/>
        <w:jc w:val="right"/>
        <w:rPr>
          <w:rFonts w:ascii="Times New Roman" w:hAnsi="Times New Roman"/>
          <w:sz w:val="28"/>
          <w:szCs w:val="28"/>
          <w:lang w:val="en-US"/>
        </w:rPr>
      </w:pPr>
      <w:proofErr w:type="gramStart"/>
      <w:r>
        <w:rPr>
          <w:rFonts w:ascii="Times New Roman" w:hAnsi="Times New Roman"/>
          <w:b/>
          <w:bCs/>
          <w:sz w:val="28"/>
          <w:szCs w:val="28"/>
          <w:lang w:val="en-US"/>
        </w:rPr>
        <w:t>of</w:t>
      </w:r>
      <w:proofErr w:type="gramEnd"/>
      <w:r>
        <w:rPr>
          <w:rFonts w:ascii="Times New Roman" w:hAnsi="Times New Roman"/>
          <w:b/>
          <w:bCs/>
          <w:sz w:val="28"/>
          <w:szCs w:val="28"/>
          <w:lang w:val="en-US"/>
        </w:rPr>
        <w:t xml:space="preserve"> “</w:t>
      </w:r>
      <w:proofErr w:type="spellStart"/>
      <w:r w:rsidR="009B3621" w:rsidRPr="00F62483">
        <w:rPr>
          <w:rFonts w:ascii="Times New Roman" w:hAnsi="Times New Roman"/>
          <w:b/>
          <w:bCs/>
          <w:sz w:val="28"/>
          <w:szCs w:val="28"/>
          <w:lang w:val="en-US"/>
        </w:rPr>
        <w:t>Damu</w:t>
      </w:r>
      <w:proofErr w:type="spellEnd"/>
      <w:r>
        <w:rPr>
          <w:rFonts w:ascii="Times New Roman" w:hAnsi="Times New Roman"/>
          <w:b/>
          <w:bCs/>
          <w:sz w:val="28"/>
          <w:szCs w:val="28"/>
          <w:lang w:val="en-US"/>
        </w:rPr>
        <w:t>”</w:t>
      </w:r>
      <w:r w:rsidR="009B3621" w:rsidRPr="00F62483">
        <w:rPr>
          <w:rFonts w:ascii="Times New Roman" w:hAnsi="Times New Roman"/>
          <w:b/>
          <w:bCs/>
          <w:sz w:val="28"/>
          <w:szCs w:val="28"/>
          <w:lang w:val="en-US"/>
        </w:rPr>
        <w:t xml:space="preserve"> Entrepreneurship Development Fund</w:t>
      </w:r>
      <w:r>
        <w:rPr>
          <w:rFonts w:ascii="Times New Roman" w:hAnsi="Times New Roman"/>
          <w:b/>
          <w:bCs/>
          <w:sz w:val="28"/>
          <w:szCs w:val="28"/>
          <w:lang w:val="en-US"/>
        </w:rPr>
        <w:t>”</w:t>
      </w:r>
      <w:r w:rsidR="009B3621" w:rsidRPr="00F62483">
        <w:rPr>
          <w:rFonts w:ascii="Times New Roman" w:hAnsi="Times New Roman"/>
          <w:b/>
          <w:bCs/>
          <w:sz w:val="28"/>
          <w:szCs w:val="28"/>
          <w:lang w:val="en-US"/>
        </w:rPr>
        <w:t xml:space="preserve"> JSC</w:t>
      </w:r>
    </w:p>
    <w:p w:rsidR="009B3621" w:rsidRPr="00F62483" w:rsidRDefault="009B3621" w:rsidP="00AC2EE1">
      <w:pPr>
        <w:widowControl w:val="0"/>
        <w:tabs>
          <w:tab w:val="left" w:pos="9923"/>
        </w:tabs>
        <w:overflowPunct w:val="0"/>
        <w:autoSpaceDE w:val="0"/>
        <w:autoSpaceDN w:val="0"/>
        <w:adjustRightInd w:val="0"/>
        <w:spacing w:after="0" w:line="240" w:lineRule="auto"/>
        <w:ind w:left="5380" w:right="17" w:hanging="108"/>
        <w:jc w:val="right"/>
        <w:rPr>
          <w:rFonts w:ascii="Times New Roman" w:hAnsi="Times New Roman"/>
          <w:sz w:val="28"/>
          <w:szCs w:val="28"/>
          <w:lang w:val="en-US"/>
        </w:rPr>
      </w:pPr>
      <w:r w:rsidRPr="00F62483">
        <w:rPr>
          <w:rFonts w:ascii="Times New Roman" w:hAnsi="Times New Roman"/>
          <w:b/>
          <w:bCs/>
          <w:sz w:val="28"/>
          <w:szCs w:val="28"/>
          <w:lang w:val="en-US"/>
        </w:rPr>
        <w:tab/>
      </w:r>
    </w:p>
    <w:p w:rsidR="009B3621" w:rsidRPr="00E66CF6" w:rsidRDefault="009B3621" w:rsidP="00AC2EE1">
      <w:pPr>
        <w:widowControl w:val="0"/>
        <w:autoSpaceDE w:val="0"/>
        <w:autoSpaceDN w:val="0"/>
        <w:adjustRightInd w:val="0"/>
        <w:spacing w:after="0" w:line="240" w:lineRule="auto"/>
        <w:ind w:left="5420"/>
        <w:jc w:val="right"/>
        <w:rPr>
          <w:rFonts w:ascii="Times New Roman" w:hAnsi="Times New Roman"/>
          <w:sz w:val="28"/>
          <w:szCs w:val="28"/>
          <w:lang w:val="kk-KZ"/>
        </w:rPr>
      </w:pPr>
      <w:r w:rsidRPr="00F62483">
        <w:rPr>
          <w:rFonts w:ascii="Times New Roman" w:hAnsi="Times New Roman"/>
          <w:b/>
          <w:bCs/>
          <w:sz w:val="28"/>
          <w:szCs w:val="28"/>
          <w:lang w:val="en-US"/>
        </w:rPr>
        <w:t xml:space="preserve">Appendix No. </w:t>
      </w:r>
      <w:r w:rsidR="00893B92">
        <w:rPr>
          <w:rFonts w:ascii="Times New Roman" w:hAnsi="Times New Roman"/>
          <w:b/>
          <w:bCs/>
          <w:sz w:val="28"/>
          <w:szCs w:val="28"/>
        </w:rPr>
        <w:t>2</w:t>
      </w:r>
      <w:bookmarkStart w:id="0" w:name="_GoBack"/>
      <w:bookmarkEnd w:id="0"/>
    </w:p>
    <w:p w:rsidR="006C6588" w:rsidRPr="00E66CF6" w:rsidRDefault="00836098" w:rsidP="00AC2EE1">
      <w:pPr>
        <w:widowControl w:val="0"/>
        <w:autoSpaceDE w:val="0"/>
        <w:autoSpaceDN w:val="0"/>
        <w:adjustRightInd w:val="0"/>
        <w:spacing w:after="0" w:line="240" w:lineRule="auto"/>
        <w:jc w:val="right"/>
        <w:rPr>
          <w:rFonts w:ascii="Times New Roman" w:hAnsi="Times New Roman"/>
          <w:b/>
          <w:bCs/>
          <w:sz w:val="28"/>
          <w:szCs w:val="28"/>
          <w:lang w:val="kk-KZ"/>
        </w:rPr>
      </w:pPr>
      <w:proofErr w:type="gramStart"/>
      <w:r>
        <w:rPr>
          <w:rFonts w:ascii="Times New Roman" w:hAnsi="Times New Roman"/>
          <w:b/>
          <w:bCs/>
          <w:sz w:val="28"/>
          <w:szCs w:val="28"/>
          <w:lang w:val="en-US"/>
        </w:rPr>
        <w:t>to</w:t>
      </w:r>
      <w:proofErr w:type="gramEnd"/>
      <w:r>
        <w:rPr>
          <w:rFonts w:ascii="Times New Roman" w:hAnsi="Times New Roman"/>
          <w:b/>
          <w:bCs/>
          <w:sz w:val="28"/>
          <w:szCs w:val="28"/>
          <w:lang w:val="en-US"/>
        </w:rPr>
        <w:t xml:space="preserve"> the m</w:t>
      </w:r>
      <w:r w:rsidR="009B3621" w:rsidRPr="00F62483">
        <w:rPr>
          <w:rFonts w:ascii="Times New Roman" w:hAnsi="Times New Roman"/>
          <w:b/>
          <w:bCs/>
          <w:sz w:val="28"/>
          <w:szCs w:val="28"/>
          <w:lang w:val="en-US"/>
        </w:rPr>
        <w:t>inutes of</w:t>
      </w:r>
      <w:r w:rsidR="00FC08EA" w:rsidRPr="00E66CF6">
        <w:rPr>
          <w:rFonts w:ascii="Times New Roman" w:hAnsi="Times New Roman"/>
          <w:b/>
          <w:bCs/>
          <w:sz w:val="28"/>
          <w:szCs w:val="28"/>
          <w:lang w:val="kk-KZ"/>
        </w:rPr>
        <w:t xml:space="preserve"> the Management Board </w:t>
      </w:r>
      <w:r w:rsidR="009B3621" w:rsidRPr="00F62483">
        <w:rPr>
          <w:rFonts w:ascii="Times New Roman" w:hAnsi="Times New Roman"/>
          <w:b/>
          <w:bCs/>
          <w:sz w:val="28"/>
          <w:szCs w:val="28"/>
          <w:lang w:val="en-US"/>
        </w:rPr>
        <w:t>meeting</w:t>
      </w:r>
    </w:p>
    <w:p w:rsidR="009B3621" w:rsidRPr="00F62483" w:rsidRDefault="00836098" w:rsidP="00AC2EE1">
      <w:pPr>
        <w:widowControl w:val="0"/>
        <w:autoSpaceDE w:val="0"/>
        <w:autoSpaceDN w:val="0"/>
        <w:adjustRightInd w:val="0"/>
        <w:spacing w:after="0" w:line="240" w:lineRule="auto"/>
        <w:jc w:val="right"/>
        <w:rPr>
          <w:rFonts w:ascii="Times New Roman" w:hAnsi="Times New Roman"/>
          <w:b/>
          <w:bCs/>
          <w:sz w:val="28"/>
          <w:szCs w:val="28"/>
          <w:lang w:val="en-US"/>
        </w:rPr>
      </w:pPr>
      <w:proofErr w:type="gramStart"/>
      <w:r>
        <w:rPr>
          <w:rFonts w:ascii="Times New Roman" w:hAnsi="Times New Roman"/>
          <w:b/>
          <w:bCs/>
          <w:sz w:val="28"/>
          <w:szCs w:val="28"/>
          <w:lang w:val="en-US"/>
        </w:rPr>
        <w:t>of</w:t>
      </w:r>
      <w:proofErr w:type="gramEnd"/>
      <w:r>
        <w:rPr>
          <w:rFonts w:ascii="Times New Roman" w:hAnsi="Times New Roman"/>
          <w:b/>
          <w:bCs/>
          <w:sz w:val="28"/>
          <w:szCs w:val="28"/>
          <w:lang w:val="en-US"/>
        </w:rPr>
        <w:t xml:space="preserve"> “</w:t>
      </w:r>
      <w:proofErr w:type="spellStart"/>
      <w:r w:rsidR="009B3621" w:rsidRPr="00F62483">
        <w:rPr>
          <w:rFonts w:ascii="Times New Roman" w:hAnsi="Times New Roman"/>
          <w:b/>
          <w:bCs/>
          <w:sz w:val="28"/>
          <w:szCs w:val="28"/>
          <w:lang w:val="en-US"/>
        </w:rPr>
        <w:t>Damu</w:t>
      </w:r>
      <w:proofErr w:type="spellEnd"/>
      <w:r>
        <w:rPr>
          <w:rFonts w:ascii="Times New Roman" w:hAnsi="Times New Roman"/>
          <w:b/>
          <w:bCs/>
          <w:sz w:val="28"/>
          <w:szCs w:val="28"/>
          <w:lang w:val="en-US"/>
        </w:rPr>
        <w:t>”</w:t>
      </w:r>
      <w:r w:rsidR="009B3621" w:rsidRPr="00F62483">
        <w:rPr>
          <w:rFonts w:ascii="Times New Roman" w:hAnsi="Times New Roman"/>
          <w:b/>
          <w:bCs/>
          <w:sz w:val="28"/>
          <w:szCs w:val="28"/>
          <w:lang w:val="en-US"/>
        </w:rPr>
        <w:t xml:space="preserve"> Entrepreneurship Development Fund</w:t>
      </w:r>
      <w:r>
        <w:rPr>
          <w:rFonts w:ascii="Times New Roman" w:hAnsi="Times New Roman"/>
          <w:b/>
          <w:bCs/>
          <w:sz w:val="28"/>
          <w:szCs w:val="28"/>
          <w:lang w:val="en-US"/>
        </w:rPr>
        <w:t>”</w:t>
      </w:r>
      <w:r w:rsidR="009B3621" w:rsidRPr="00F62483">
        <w:rPr>
          <w:rFonts w:ascii="Times New Roman" w:hAnsi="Times New Roman"/>
          <w:b/>
          <w:bCs/>
          <w:sz w:val="28"/>
          <w:szCs w:val="28"/>
          <w:lang w:val="en-US"/>
        </w:rPr>
        <w:t xml:space="preserve"> JSC</w:t>
      </w:r>
    </w:p>
    <w:p w:rsidR="009B3621" w:rsidRPr="00E66CF6" w:rsidRDefault="009B3621" w:rsidP="00AC2EE1">
      <w:pPr>
        <w:widowControl w:val="0"/>
        <w:overflowPunct w:val="0"/>
        <w:autoSpaceDE w:val="0"/>
        <w:autoSpaceDN w:val="0"/>
        <w:adjustRightInd w:val="0"/>
        <w:spacing w:after="0" w:line="240" w:lineRule="auto"/>
        <w:ind w:left="4580"/>
        <w:jc w:val="right"/>
        <w:rPr>
          <w:rFonts w:ascii="Times New Roman" w:hAnsi="Times New Roman"/>
          <w:b/>
          <w:bCs/>
          <w:sz w:val="28"/>
          <w:szCs w:val="28"/>
          <w:lang w:val="kk-KZ"/>
        </w:rPr>
      </w:pPr>
      <w:r w:rsidRPr="00E66CF6">
        <w:rPr>
          <w:rFonts w:ascii="Times New Roman" w:hAnsi="Times New Roman"/>
          <w:b/>
          <w:bCs/>
          <w:sz w:val="28"/>
          <w:szCs w:val="28"/>
          <w:lang w:val="kk-KZ"/>
        </w:rPr>
        <w:t xml:space="preserve">dated  </w:t>
      </w:r>
      <w:r w:rsidR="00A90DFE">
        <w:rPr>
          <w:rFonts w:ascii="Times New Roman" w:hAnsi="Times New Roman"/>
          <w:b/>
          <w:bCs/>
          <w:sz w:val="28"/>
          <w:szCs w:val="28"/>
          <w:lang w:val="en-US"/>
        </w:rPr>
        <w:t xml:space="preserve">February </w:t>
      </w:r>
      <w:r w:rsidR="001D06F4">
        <w:rPr>
          <w:rFonts w:ascii="Times New Roman" w:hAnsi="Times New Roman"/>
          <w:b/>
          <w:bCs/>
          <w:sz w:val="28"/>
          <w:szCs w:val="28"/>
          <w:lang w:val="en-US"/>
        </w:rPr>
        <w:t>”</w:t>
      </w:r>
      <w:r w:rsidR="00A90DFE" w:rsidRPr="00DD58EA">
        <w:rPr>
          <w:rFonts w:ascii="Times New Roman" w:hAnsi="Times New Roman"/>
          <w:b/>
          <w:bCs/>
          <w:sz w:val="28"/>
          <w:szCs w:val="28"/>
          <w:lang w:val="en-US"/>
        </w:rPr>
        <w:t>22</w:t>
      </w:r>
      <w:r w:rsidR="00836098">
        <w:rPr>
          <w:rFonts w:ascii="Times New Roman" w:hAnsi="Times New Roman"/>
          <w:b/>
          <w:bCs/>
          <w:sz w:val="28"/>
          <w:szCs w:val="28"/>
          <w:lang w:val="kk-KZ"/>
        </w:rPr>
        <w:t>”</w:t>
      </w:r>
      <w:r w:rsidR="00836098">
        <w:rPr>
          <w:rFonts w:ascii="Times New Roman" w:hAnsi="Times New Roman"/>
          <w:b/>
          <w:bCs/>
          <w:sz w:val="28"/>
          <w:szCs w:val="28"/>
          <w:lang w:val="en-US"/>
        </w:rPr>
        <w:t>,</w:t>
      </w:r>
      <w:r w:rsidRPr="00E66CF6">
        <w:rPr>
          <w:rFonts w:ascii="Times New Roman" w:hAnsi="Times New Roman"/>
          <w:b/>
          <w:bCs/>
          <w:sz w:val="28"/>
          <w:szCs w:val="28"/>
          <w:lang w:val="kk-KZ"/>
        </w:rPr>
        <w:t xml:space="preserve"> 20</w:t>
      </w:r>
      <w:r w:rsidR="00E66CF6" w:rsidRPr="00E66CF6">
        <w:rPr>
          <w:rFonts w:ascii="Times New Roman" w:hAnsi="Times New Roman"/>
          <w:b/>
          <w:bCs/>
          <w:sz w:val="28"/>
          <w:szCs w:val="28"/>
          <w:lang w:val="kk-KZ"/>
        </w:rPr>
        <w:t>2</w:t>
      </w:r>
      <w:r w:rsidR="007144B5">
        <w:rPr>
          <w:rFonts w:ascii="Times New Roman" w:hAnsi="Times New Roman"/>
          <w:b/>
          <w:bCs/>
          <w:sz w:val="28"/>
          <w:szCs w:val="28"/>
          <w:lang w:val="kk-KZ"/>
        </w:rPr>
        <w:t>2</w:t>
      </w:r>
      <w:r w:rsidRPr="00E66CF6">
        <w:rPr>
          <w:rFonts w:ascii="Times New Roman" w:hAnsi="Times New Roman"/>
          <w:b/>
          <w:bCs/>
          <w:sz w:val="28"/>
          <w:szCs w:val="28"/>
          <w:lang w:val="kk-KZ"/>
        </w:rPr>
        <w:t>,</w:t>
      </w:r>
    </w:p>
    <w:p w:rsidR="009B3621" w:rsidRPr="00E66CF6" w:rsidRDefault="009B3621" w:rsidP="00AC2EE1">
      <w:pPr>
        <w:widowControl w:val="0"/>
        <w:overflowPunct w:val="0"/>
        <w:autoSpaceDE w:val="0"/>
        <w:autoSpaceDN w:val="0"/>
        <w:adjustRightInd w:val="0"/>
        <w:spacing w:after="0" w:line="240" w:lineRule="auto"/>
        <w:ind w:left="4580"/>
        <w:jc w:val="right"/>
        <w:rPr>
          <w:rFonts w:ascii="Times New Roman" w:hAnsi="Times New Roman"/>
          <w:b/>
          <w:bCs/>
          <w:sz w:val="28"/>
          <w:szCs w:val="28"/>
          <w:lang w:val="kk-KZ"/>
        </w:rPr>
      </w:pPr>
      <w:r w:rsidRPr="00E66CF6">
        <w:rPr>
          <w:rFonts w:ascii="Times New Roman" w:hAnsi="Times New Roman"/>
          <w:b/>
          <w:bCs/>
          <w:sz w:val="28"/>
          <w:szCs w:val="28"/>
          <w:lang w:val="kk-KZ"/>
        </w:rPr>
        <w:t xml:space="preserve">№ </w:t>
      </w:r>
      <w:r w:rsidR="00A90DFE">
        <w:rPr>
          <w:rFonts w:ascii="Times New Roman" w:hAnsi="Times New Roman"/>
          <w:b/>
          <w:bCs/>
          <w:sz w:val="28"/>
          <w:szCs w:val="28"/>
          <w:lang w:val="en-US"/>
        </w:rPr>
        <w:t>12/</w:t>
      </w:r>
      <w:r w:rsidR="00311D5B">
        <w:rPr>
          <w:rFonts w:ascii="Times New Roman" w:hAnsi="Times New Roman"/>
          <w:b/>
          <w:bCs/>
          <w:sz w:val="28"/>
          <w:szCs w:val="28"/>
        </w:rPr>
        <w:t>2</w:t>
      </w:r>
      <w:r w:rsidR="00A90DFE">
        <w:rPr>
          <w:rFonts w:ascii="Times New Roman" w:hAnsi="Times New Roman"/>
          <w:b/>
          <w:bCs/>
          <w:sz w:val="28"/>
          <w:szCs w:val="28"/>
          <w:lang w:val="en-US"/>
        </w:rPr>
        <w:t>022</w:t>
      </w:r>
    </w:p>
    <w:p w:rsidR="00AC2EE1" w:rsidRPr="00E66CF6" w:rsidRDefault="00AC2EE1" w:rsidP="00AC2EE1">
      <w:pPr>
        <w:widowControl w:val="0"/>
        <w:overflowPunct w:val="0"/>
        <w:autoSpaceDE w:val="0"/>
        <w:autoSpaceDN w:val="0"/>
        <w:adjustRightInd w:val="0"/>
        <w:spacing w:after="0" w:line="240" w:lineRule="auto"/>
        <w:ind w:left="4580"/>
        <w:jc w:val="center"/>
        <w:rPr>
          <w:rFonts w:ascii="Times New Roman" w:hAnsi="Times New Roman"/>
          <w:b/>
          <w:bCs/>
          <w:sz w:val="28"/>
          <w:szCs w:val="28"/>
          <w:lang w:val="kk-KZ"/>
        </w:rPr>
      </w:pPr>
    </w:p>
    <w:p w:rsidR="00AC2EE1" w:rsidRPr="00E66CF6" w:rsidRDefault="003A3933" w:rsidP="00AC2EE1">
      <w:pPr>
        <w:widowControl w:val="0"/>
        <w:overflowPunct w:val="0"/>
        <w:autoSpaceDE w:val="0"/>
        <w:autoSpaceDN w:val="0"/>
        <w:adjustRightInd w:val="0"/>
        <w:spacing w:after="0" w:line="240" w:lineRule="auto"/>
        <w:ind w:firstLine="567"/>
        <w:jc w:val="center"/>
        <w:rPr>
          <w:rFonts w:ascii="Times New Roman" w:hAnsi="Times New Roman"/>
          <w:b/>
          <w:bCs/>
          <w:sz w:val="28"/>
          <w:szCs w:val="28"/>
          <w:lang w:val="kk-KZ"/>
        </w:rPr>
      </w:pPr>
      <w:r>
        <w:rPr>
          <w:rFonts w:ascii="Times New Roman" w:hAnsi="Times New Roman"/>
          <w:b/>
          <w:bCs/>
          <w:sz w:val="28"/>
          <w:szCs w:val="28"/>
          <w:lang w:val="kk-KZ"/>
        </w:rPr>
        <w:t>Changes</w:t>
      </w:r>
      <w:r w:rsidR="00AC2EE1" w:rsidRPr="00E66CF6">
        <w:rPr>
          <w:rFonts w:ascii="Times New Roman" w:hAnsi="Times New Roman"/>
          <w:b/>
          <w:bCs/>
          <w:sz w:val="28"/>
          <w:szCs w:val="28"/>
          <w:lang w:val="kk-KZ"/>
        </w:rPr>
        <w:t xml:space="preserve"> to</w:t>
      </w:r>
    </w:p>
    <w:p w:rsidR="00E66CF6" w:rsidRPr="00F62483" w:rsidRDefault="00836098" w:rsidP="00E66CF6">
      <w:pPr>
        <w:jc w:val="center"/>
        <w:rPr>
          <w:rStyle w:val="s1"/>
          <w:bCs w:val="0"/>
          <w:sz w:val="28"/>
          <w:szCs w:val="28"/>
          <w:lang w:val="en-US"/>
        </w:rPr>
      </w:pPr>
      <w:proofErr w:type="gramStart"/>
      <w:r>
        <w:rPr>
          <w:rStyle w:val="s1"/>
          <w:sz w:val="28"/>
          <w:szCs w:val="28"/>
          <w:lang w:val="en-US"/>
        </w:rPr>
        <w:t>the</w:t>
      </w:r>
      <w:proofErr w:type="gramEnd"/>
      <w:r>
        <w:rPr>
          <w:rStyle w:val="s1"/>
          <w:sz w:val="28"/>
          <w:szCs w:val="28"/>
          <w:lang w:val="en-US"/>
        </w:rPr>
        <w:t xml:space="preserve"> P</w:t>
      </w:r>
      <w:r w:rsidR="00E66CF6" w:rsidRPr="00F62483">
        <w:rPr>
          <w:rStyle w:val="s1"/>
          <w:sz w:val="28"/>
          <w:szCs w:val="28"/>
          <w:lang w:val="en-US"/>
        </w:rPr>
        <w:t xml:space="preserve">olicy of </w:t>
      </w:r>
      <w:r>
        <w:rPr>
          <w:rStyle w:val="s1"/>
          <w:sz w:val="28"/>
          <w:szCs w:val="28"/>
          <w:lang w:val="en-US"/>
        </w:rPr>
        <w:t>“</w:t>
      </w:r>
      <w:proofErr w:type="spellStart"/>
      <w:r w:rsidR="00E66CF6" w:rsidRPr="00F62483">
        <w:rPr>
          <w:rStyle w:val="s1"/>
          <w:sz w:val="28"/>
          <w:szCs w:val="28"/>
          <w:lang w:val="en-US"/>
        </w:rPr>
        <w:t>Damu</w:t>
      </w:r>
      <w:proofErr w:type="spellEnd"/>
      <w:r w:rsidR="00E66CF6" w:rsidRPr="00F62483">
        <w:rPr>
          <w:rStyle w:val="s1"/>
          <w:sz w:val="28"/>
          <w:szCs w:val="28"/>
          <w:lang w:val="en-US"/>
        </w:rPr>
        <w:t xml:space="preserve"> Entrepreneurship Development Fund</w:t>
      </w:r>
      <w:r>
        <w:rPr>
          <w:rStyle w:val="s1"/>
          <w:sz w:val="28"/>
          <w:szCs w:val="28"/>
          <w:lang w:val="en-US"/>
        </w:rPr>
        <w:t>”</w:t>
      </w:r>
      <w:r w:rsidR="00E66CF6" w:rsidRPr="00F62483">
        <w:rPr>
          <w:rStyle w:val="s1"/>
          <w:sz w:val="28"/>
          <w:szCs w:val="28"/>
          <w:lang w:val="en-US"/>
        </w:rPr>
        <w:t xml:space="preserve"> </w:t>
      </w:r>
      <w:r w:rsidRPr="00F62483">
        <w:rPr>
          <w:rStyle w:val="s1"/>
          <w:sz w:val="28"/>
          <w:szCs w:val="28"/>
          <w:lang w:val="en-US"/>
        </w:rPr>
        <w:t xml:space="preserve">JSC </w:t>
      </w:r>
      <w:r w:rsidR="00E66CF6" w:rsidRPr="00F62483">
        <w:rPr>
          <w:rStyle w:val="s1"/>
          <w:sz w:val="28"/>
          <w:szCs w:val="28"/>
          <w:lang w:val="en-US"/>
        </w:rPr>
        <w:t xml:space="preserve">in the field of </w:t>
      </w:r>
      <w:r>
        <w:rPr>
          <w:rStyle w:val="s1"/>
          <w:sz w:val="28"/>
          <w:szCs w:val="28"/>
          <w:lang w:val="en-US"/>
        </w:rPr>
        <w:t>“</w:t>
      </w:r>
      <w:r w:rsidR="00E66CF6" w:rsidRPr="00F62483">
        <w:rPr>
          <w:rStyle w:val="s1"/>
          <w:sz w:val="28"/>
          <w:szCs w:val="28"/>
          <w:lang w:val="en-US"/>
        </w:rPr>
        <w:t>green bonds</w:t>
      </w:r>
      <w:r>
        <w:rPr>
          <w:rStyle w:val="s1"/>
          <w:sz w:val="28"/>
          <w:szCs w:val="28"/>
          <w:lang w:val="en-US"/>
        </w:rPr>
        <w:t>”</w:t>
      </w:r>
      <w:r w:rsidR="00E66CF6" w:rsidRPr="00F62483">
        <w:rPr>
          <w:rStyle w:val="s1"/>
          <w:sz w:val="28"/>
          <w:szCs w:val="28"/>
          <w:lang w:val="en-US"/>
        </w:rPr>
        <w:t xml:space="preserve"> (Green Bond Framework)</w:t>
      </w:r>
    </w:p>
    <w:p w:rsidR="0011570B" w:rsidRPr="00F62483" w:rsidRDefault="0011570B" w:rsidP="00662134">
      <w:pPr>
        <w:spacing w:after="0" w:line="240" w:lineRule="auto"/>
        <w:ind w:left="142" w:firstLine="425"/>
        <w:contextualSpacing/>
        <w:jc w:val="center"/>
        <w:rPr>
          <w:rFonts w:ascii="Times New Roman" w:eastAsiaTheme="minorHAnsi" w:hAnsi="Times New Roman"/>
          <w:b/>
          <w:bCs/>
          <w:color w:val="000000" w:themeColor="text1"/>
          <w:sz w:val="28"/>
          <w:szCs w:val="28"/>
          <w:lang w:val="en-US" w:eastAsia="ko-KR"/>
        </w:rPr>
      </w:pPr>
    </w:p>
    <w:p w:rsidR="0020120A" w:rsidRPr="00F62483" w:rsidRDefault="0020120A" w:rsidP="00662134">
      <w:pPr>
        <w:spacing w:after="0" w:line="240" w:lineRule="auto"/>
        <w:ind w:left="142" w:firstLine="425"/>
        <w:contextualSpacing/>
        <w:jc w:val="center"/>
        <w:rPr>
          <w:rFonts w:ascii="Times New Roman" w:eastAsiaTheme="minorHAnsi" w:hAnsi="Times New Roman"/>
          <w:b/>
          <w:bCs/>
          <w:color w:val="000000" w:themeColor="text1"/>
          <w:sz w:val="28"/>
          <w:szCs w:val="28"/>
          <w:lang w:val="en-US" w:eastAsia="ko-KR"/>
        </w:rPr>
      </w:pPr>
    </w:p>
    <w:p w:rsidR="0011570B" w:rsidRPr="00F62483" w:rsidRDefault="00696028" w:rsidP="00E66CF6">
      <w:pPr>
        <w:ind w:firstLine="567"/>
        <w:jc w:val="both"/>
        <w:rPr>
          <w:rFonts w:ascii="Times New Roman" w:hAnsi="Times New Roman"/>
          <w:bCs/>
          <w:sz w:val="28"/>
          <w:szCs w:val="28"/>
          <w:lang w:val="en-US"/>
        </w:rPr>
      </w:pPr>
      <w:r w:rsidRPr="00F62483">
        <w:rPr>
          <w:rFonts w:ascii="Times New Roman" w:hAnsi="Times New Roman"/>
          <w:bCs/>
          <w:sz w:val="28"/>
          <w:szCs w:val="28"/>
          <w:lang w:val="en-US"/>
        </w:rPr>
        <w:t>The</w:t>
      </w:r>
      <w:r w:rsidR="00E66CF6" w:rsidRPr="00F62483">
        <w:rPr>
          <w:rStyle w:val="s1"/>
          <w:b w:val="0"/>
          <w:sz w:val="28"/>
          <w:szCs w:val="28"/>
          <w:lang w:val="en-US"/>
        </w:rPr>
        <w:t xml:space="preserve"> Policy of </w:t>
      </w:r>
      <w:r w:rsidR="00836098">
        <w:rPr>
          <w:rStyle w:val="s1"/>
          <w:b w:val="0"/>
          <w:sz w:val="28"/>
          <w:szCs w:val="28"/>
          <w:lang w:val="en-US"/>
        </w:rPr>
        <w:t>“</w:t>
      </w:r>
      <w:proofErr w:type="spellStart"/>
      <w:r w:rsidR="00E66CF6" w:rsidRPr="00F62483">
        <w:rPr>
          <w:rStyle w:val="s1"/>
          <w:b w:val="0"/>
          <w:sz w:val="28"/>
          <w:szCs w:val="28"/>
          <w:lang w:val="en-US"/>
        </w:rPr>
        <w:t>Damu</w:t>
      </w:r>
      <w:proofErr w:type="spellEnd"/>
      <w:r w:rsidR="00836098">
        <w:rPr>
          <w:rStyle w:val="s1"/>
          <w:b w:val="0"/>
          <w:sz w:val="28"/>
          <w:szCs w:val="28"/>
          <w:lang w:val="en-US"/>
        </w:rPr>
        <w:t>”</w:t>
      </w:r>
      <w:r w:rsidR="00E66CF6" w:rsidRPr="00F62483">
        <w:rPr>
          <w:rStyle w:val="s1"/>
          <w:b w:val="0"/>
          <w:sz w:val="28"/>
          <w:szCs w:val="28"/>
          <w:lang w:val="en-US"/>
        </w:rPr>
        <w:t xml:space="preserve"> Entrepreneurship Development Fund</w:t>
      </w:r>
      <w:r w:rsidR="00836098">
        <w:rPr>
          <w:rStyle w:val="s1"/>
          <w:b w:val="0"/>
          <w:sz w:val="28"/>
          <w:szCs w:val="28"/>
          <w:lang w:val="en-US"/>
        </w:rPr>
        <w:t>”</w:t>
      </w:r>
      <w:r w:rsidR="00E66CF6" w:rsidRPr="00F62483">
        <w:rPr>
          <w:rStyle w:val="s1"/>
          <w:b w:val="0"/>
          <w:sz w:val="28"/>
          <w:szCs w:val="28"/>
          <w:lang w:val="en-US"/>
        </w:rPr>
        <w:t xml:space="preserve"> </w:t>
      </w:r>
      <w:r w:rsidR="00836098" w:rsidRPr="00F62483">
        <w:rPr>
          <w:rStyle w:val="s1"/>
          <w:b w:val="0"/>
          <w:sz w:val="28"/>
          <w:szCs w:val="28"/>
          <w:lang w:val="en-US"/>
        </w:rPr>
        <w:t xml:space="preserve">JSC </w:t>
      </w:r>
      <w:r w:rsidR="00E66CF6" w:rsidRPr="00F62483">
        <w:rPr>
          <w:rStyle w:val="s1"/>
          <w:b w:val="0"/>
          <w:sz w:val="28"/>
          <w:szCs w:val="28"/>
          <w:lang w:val="en-US"/>
        </w:rPr>
        <w:t xml:space="preserve">in the field of </w:t>
      </w:r>
      <w:r w:rsidR="00836098">
        <w:rPr>
          <w:rStyle w:val="s1"/>
          <w:b w:val="0"/>
          <w:sz w:val="28"/>
          <w:szCs w:val="28"/>
          <w:lang w:val="en-US"/>
        </w:rPr>
        <w:t>“</w:t>
      </w:r>
      <w:r w:rsidR="00E66CF6" w:rsidRPr="00F62483">
        <w:rPr>
          <w:rStyle w:val="s1"/>
          <w:b w:val="0"/>
          <w:sz w:val="28"/>
          <w:szCs w:val="28"/>
          <w:lang w:val="en-US"/>
        </w:rPr>
        <w:t>green bonds</w:t>
      </w:r>
      <w:r w:rsidR="00836098">
        <w:rPr>
          <w:rStyle w:val="s1"/>
          <w:b w:val="0"/>
          <w:sz w:val="28"/>
          <w:szCs w:val="28"/>
          <w:lang w:val="en-US"/>
        </w:rPr>
        <w:t>”</w:t>
      </w:r>
      <w:r w:rsidR="00E66CF6" w:rsidRPr="00F62483">
        <w:rPr>
          <w:rStyle w:val="s1"/>
          <w:b w:val="0"/>
          <w:sz w:val="28"/>
          <w:szCs w:val="28"/>
          <w:lang w:val="en-US"/>
        </w:rPr>
        <w:t xml:space="preserve"> (Green Bond Framework)</w:t>
      </w:r>
      <w:r w:rsidR="00E66CF6" w:rsidRPr="00F62483">
        <w:rPr>
          <w:rFonts w:ascii="Times New Roman" w:eastAsiaTheme="minorHAnsi" w:hAnsi="Times New Roman"/>
          <w:bCs/>
          <w:color w:val="000000" w:themeColor="text1"/>
          <w:sz w:val="28"/>
          <w:szCs w:val="28"/>
          <w:lang w:val="en-US" w:eastAsia="ko-KR"/>
        </w:rPr>
        <w:t xml:space="preserve">, </w:t>
      </w:r>
      <w:r w:rsidR="00E66CF6" w:rsidRPr="00E66CF6">
        <w:rPr>
          <w:rFonts w:ascii="Times New Roman" w:eastAsiaTheme="minorHAnsi" w:hAnsi="Times New Roman"/>
          <w:bCs/>
          <w:color w:val="000000" w:themeColor="text1"/>
          <w:sz w:val="28"/>
          <w:szCs w:val="28"/>
          <w:lang w:val="kk-KZ" w:eastAsia="ko-KR"/>
        </w:rPr>
        <w:t>approved by the</w:t>
      </w:r>
      <w:r w:rsidR="00E66CF6" w:rsidRPr="00F62483">
        <w:rPr>
          <w:rStyle w:val="s1"/>
          <w:b w:val="0"/>
          <w:sz w:val="28"/>
          <w:szCs w:val="28"/>
          <w:lang w:val="en-US"/>
        </w:rPr>
        <w:t xml:space="preserve"> </w:t>
      </w:r>
      <w:r w:rsidR="00836098">
        <w:rPr>
          <w:rStyle w:val="s1"/>
          <w:b w:val="0"/>
          <w:sz w:val="28"/>
          <w:szCs w:val="28"/>
          <w:lang w:val="en-US"/>
        </w:rPr>
        <w:t xml:space="preserve">Management </w:t>
      </w:r>
      <w:r w:rsidR="00E66CF6" w:rsidRPr="00F62483">
        <w:rPr>
          <w:rStyle w:val="s1"/>
          <w:b w:val="0"/>
          <w:sz w:val="28"/>
          <w:szCs w:val="28"/>
          <w:lang w:val="en-US"/>
        </w:rPr>
        <w:t xml:space="preserve">Board of </w:t>
      </w:r>
      <w:r w:rsidR="00836098">
        <w:rPr>
          <w:rStyle w:val="s1"/>
          <w:b w:val="0"/>
          <w:sz w:val="28"/>
          <w:szCs w:val="28"/>
          <w:lang w:val="en-US"/>
        </w:rPr>
        <w:t>“</w:t>
      </w:r>
      <w:proofErr w:type="spellStart"/>
      <w:r w:rsidR="00E66CF6" w:rsidRPr="00F62483">
        <w:rPr>
          <w:rStyle w:val="s1"/>
          <w:b w:val="0"/>
          <w:sz w:val="28"/>
          <w:szCs w:val="28"/>
          <w:lang w:val="en-US"/>
        </w:rPr>
        <w:t>Damu</w:t>
      </w:r>
      <w:proofErr w:type="spellEnd"/>
      <w:r w:rsidR="00836098">
        <w:rPr>
          <w:rStyle w:val="s1"/>
          <w:b w:val="0"/>
          <w:sz w:val="28"/>
          <w:szCs w:val="28"/>
          <w:lang w:val="en-US"/>
        </w:rPr>
        <w:t>”</w:t>
      </w:r>
      <w:r w:rsidR="00E66CF6" w:rsidRPr="00F62483">
        <w:rPr>
          <w:rStyle w:val="s1"/>
          <w:b w:val="0"/>
          <w:sz w:val="28"/>
          <w:szCs w:val="28"/>
          <w:lang w:val="en-US"/>
        </w:rPr>
        <w:t xml:space="preserve"> Entrepreneurship Development Fund</w:t>
      </w:r>
      <w:r w:rsidR="00836098">
        <w:rPr>
          <w:rStyle w:val="s1"/>
          <w:b w:val="0"/>
          <w:sz w:val="28"/>
          <w:szCs w:val="28"/>
          <w:lang w:val="en-US"/>
        </w:rPr>
        <w:t>”</w:t>
      </w:r>
      <w:r w:rsidR="003A3933" w:rsidRPr="00F62483">
        <w:rPr>
          <w:rStyle w:val="s1"/>
          <w:b w:val="0"/>
          <w:sz w:val="28"/>
          <w:szCs w:val="28"/>
          <w:lang w:val="en-US"/>
        </w:rPr>
        <w:t xml:space="preserve"> </w:t>
      </w:r>
      <w:r w:rsidR="00836098" w:rsidRPr="00F62483">
        <w:rPr>
          <w:rStyle w:val="s1"/>
          <w:b w:val="0"/>
          <w:sz w:val="28"/>
          <w:szCs w:val="28"/>
          <w:lang w:val="en-US"/>
        </w:rPr>
        <w:t xml:space="preserve">JSC </w:t>
      </w:r>
      <w:r w:rsidR="00836098">
        <w:rPr>
          <w:rStyle w:val="s1"/>
          <w:b w:val="0"/>
          <w:sz w:val="28"/>
          <w:szCs w:val="28"/>
          <w:lang w:val="en-US"/>
        </w:rPr>
        <w:t>dated</w:t>
      </w:r>
      <w:r w:rsidR="00E66CF6" w:rsidRPr="00F62483">
        <w:rPr>
          <w:rStyle w:val="s1"/>
          <w:b w:val="0"/>
          <w:sz w:val="28"/>
          <w:szCs w:val="28"/>
          <w:lang w:val="en-US"/>
        </w:rPr>
        <w:t xml:space="preserve"> July 21, 2020 (</w:t>
      </w:r>
      <w:r w:rsidR="00836098">
        <w:rPr>
          <w:rStyle w:val="s1"/>
          <w:b w:val="0"/>
          <w:sz w:val="28"/>
          <w:szCs w:val="28"/>
          <w:lang w:val="en-US"/>
        </w:rPr>
        <w:t>Minutes</w:t>
      </w:r>
      <w:r w:rsidR="00E66CF6" w:rsidRPr="00F62483">
        <w:rPr>
          <w:rStyle w:val="s1"/>
          <w:b w:val="0"/>
          <w:sz w:val="28"/>
          <w:szCs w:val="28"/>
          <w:lang w:val="en-US"/>
        </w:rPr>
        <w:t xml:space="preserve"> No. 61/2020</w:t>
      </w:r>
      <w:r w:rsidR="008C3E57" w:rsidRPr="00F62483">
        <w:rPr>
          <w:rFonts w:ascii="Times New Roman" w:hAnsi="Times New Roman"/>
          <w:bCs/>
          <w:sz w:val="28"/>
          <w:szCs w:val="28"/>
          <w:lang w:val="en-US"/>
        </w:rPr>
        <w:t>) (hereinafter referred to as the Policy</w:t>
      </w:r>
      <w:r w:rsidRPr="00F62483">
        <w:rPr>
          <w:rFonts w:ascii="Times New Roman" w:hAnsi="Times New Roman"/>
          <w:bCs/>
          <w:sz w:val="28"/>
          <w:szCs w:val="28"/>
          <w:lang w:val="en-US"/>
        </w:rPr>
        <w:t xml:space="preserve">), </w:t>
      </w:r>
      <w:proofErr w:type="gramStart"/>
      <w:r w:rsidRPr="00F62483">
        <w:rPr>
          <w:rFonts w:ascii="Times New Roman" w:hAnsi="Times New Roman"/>
          <w:bCs/>
          <w:sz w:val="28"/>
          <w:szCs w:val="28"/>
          <w:lang w:val="en-US"/>
        </w:rPr>
        <w:t>shall be amended</w:t>
      </w:r>
      <w:proofErr w:type="gramEnd"/>
      <w:r w:rsidRPr="00F62483">
        <w:rPr>
          <w:rFonts w:ascii="Times New Roman" w:hAnsi="Times New Roman"/>
          <w:bCs/>
          <w:sz w:val="28"/>
          <w:szCs w:val="28"/>
          <w:lang w:val="en-US"/>
        </w:rPr>
        <w:t xml:space="preserve"> as follows:</w:t>
      </w:r>
    </w:p>
    <w:p w:rsidR="00E66CF6" w:rsidRPr="00F62483" w:rsidRDefault="00E66CF6" w:rsidP="00E66CF6">
      <w:pPr>
        <w:pStyle w:val="a3"/>
        <w:widowControl w:val="0"/>
        <w:tabs>
          <w:tab w:val="left" w:pos="1134"/>
        </w:tabs>
        <w:overflowPunct w:val="0"/>
        <w:autoSpaceDE w:val="0"/>
        <w:autoSpaceDN w:val="0"/>
        <w:adjustRightInd w:val="0"/>
        <w:spacing w:after="0" w:line="240" w:lineRule="auto"/>
        <w:ind w:left="927"/>
        <w:jc w:val="both"/>
        <w:rPr>
          <w:rFonts w:ascii="Times New Roman" w:hAnsi="Times New Roman"/>
          <w:bCs/>
          <w:sz w:val="28"/>
          <w:szCs w:val="28"/>
          <w:lang w:val="en-US"/>
        </w:rPr>
      </w:pPr>
    </w:p>
    <w:p w:rsidR="00E66CF6" w:rsidRPr="00F62483" w:rsidRDefault="00E66CF6" w:rsidP="007144B5">
      <w:pPr>
        <w:pStyle w:val="a3"/>
        <w:widowControl w:val="0"/>
        <w:tabs>
          <w:tab w:val="left" w:pos="1134"/>
        </w:tabs>
        <w:overflowPunct w:val="0"/>
        <w:autoSpaceDE w:val="0"/>
        <w:autoSpaceDN w:val="0"/>
        <w:adjustRightInd w:val="0"/>
        <w:spacing w:after="0" w:line="240" w:lineRule="auto"/>
        <w:ind w:left="927"/>
        <w:jc w:val="both"/>
        <w:rPr>
          <w:rFonts w:ascii="Times New Roman" w:hAnsi="Times New Roman"/>
          <w:bCs/>
          <w:sz w:val="28"/>
          <w:szCs w:val="28"/>
          <w:lang w:val="en-US"/>
        </w:rPr>
      </w:pPr>
      <w:r w:rsidRPr="00F62483">
        <w:rPr>
          <w:rFonts w:ascii="Times New Roman" w:hAnsi="Times New Roman"/>
          <w:bCs/>
          <w:sz w:val="28"/>
          <w:szCs w:val="28"/>
          <w:lang w:val="en-US"/>
        </w:rPr>
        <w:t xml:space="preserve">Section 5 of the Policy </w:t>
      </w:r>
      <w:proofErr w:type="gramStart"/>
      <w:r w:rsidRPr="00F62483">
        <w:rPr>
          <w:rFonts w:ascii="Times New Roman" w:hAnsi="Times New Roman"/>
          <w:bCs/>
          <w:sz w:val="28"/>
          <w:szCs w:val="28"/>
          <w:lang w:val="en-US"/>
        </w:rPr>
        <w:t xml:space="preserve">shall </w:t>
      </w:r>
      <w:r w:rsidR="00836098">
        <w:rPr>
          <w:rFonts w:ascii="Times New Roman" w:hAnsi="Times New Roman"/>
          <w:bCs/>
          <w:sz w:val="28"/>
          <w:szCs w:val="28"/>
          <w:lang w:val="en-US"/>
        </w:rPr>
        <w:t>be stated</w:t>
      </w:r>
      <w:proofErr w:type="gramEnd"/>
      <w:r w:rsidRPr="00F62483">
        <w:rPr>
          <w:rFonts w:ascii="Times New Roman" w:hAnsi="Times New Roman"/>
          <w:bCs/>
          <w:sz w:val="28"/>
          <w:szCs w:val="28"/>
          <w:lang w:val="en-US"/>
        </w:rPr>
        <w:t xml:space="preserve"> as follows:</w:t>
      </w:r>
    </w:p>
    <w:p w:rsidR="00E66CF6" w:rsidRPr="00F62483" w:rsidRDefault="00E66CF6" w:rsidP="00E66CF6">
      <w:pPr>
        <w:spacing w:after="0" w:line="240" w:lineRule="auto"/>
        <w:jc w:val="both"/>
        <w:rPr>
          <w:rFonts w:ascii="Times New Roman" w:eastAsia="Times New Roman" w:hAnsi="Times New Roman"/>
          <w:color w:val="000000"/>
          <w:sz w:val="28"/>
          <w:szCs w:val="28"/>
          <w:lang w:val="en-US"/>
        </w:rPr>
      </w:pPr>
      <w:r w:rsidRPr="00F62483">
        <w:rPr>
          <w:rFonts w:ascii="Times New Roman" w:eastAsia="Times New Roman" w:hAnsi="Times New Roman"/>
          <w:color w:val="000000"/>
          <w:sz w:val="28"/>
          <w:szCs w:val="28"/>
          <w:lang w:val="en-US"/>
        </w:rPr>
        <w:t>«5.</w:t>
      </w:r>
      <w:r w:rsidRPr="00F62483">
        <w:rPr>
          <w:rFonts w:ascii="Times New Roman" w:hAnsi="Times New Roman"/>
          <w:sz w:val="28"/>
          <w:szCs w:val="28"/>
          <w:lang w:val="en-US"/>
        </w:rPr>
        <w:t xml:space="preserve"> Process and evaluation and selection of projects</w:t>
      </w:r>
    </w:p>
    <w:p w:rsidR="00E66CF6" w:rsidRPr="00F62483" w:rsidRDefault="00E66CF6" w:rsidP="00E66CF6">
      <w:pPr>
        <w:spacing w:after="0" w:line="240" w:lineRule="auto"/>
        <w:ind w:firstLine="708"/>
        <w:jc w:val="both"/>
        <w:rPr>
          <w:rFonts w:ascii="Times New Roman" w:eastAsia="Times New Roman" w:hAnsi="Times New Roman"/>
          <w:color w:val="000000"/>
          <w:sz w:val="28"/>
          <w:szCs w:val="28"/>
          <w:lang w:val="en-US"/>
        </w:rPr>
      </w:pPr>
      <w:r w:rsidRPr="00F62483">
        <w:rPr>
          <w:rFonts w:ascii="Times New Roman" w:eastAsia="Times New Roman" w:hAnsi="Times New Roman"/>
          <w:color w:val="000000"/>
          <w:sz w:val="28"/>
          <w:szCs w:val="28"/>
          <w:lang w:val="en-US"/>
        </w:rPr>
        <w:t xml:space="preserve">All </w:t>
      </w:r>
      <w:proofErr w:type="gramStart"/>
      <w:r w:rsidRPr="00F62483">
        <w:rPr>
          <w:rFonts w:ascii="Times New Roman" w:eastAsia="Times New Roman" w:hAnsi="Times New Roman"/>
          <w:color w:val="000000"/>
          <w:sz w:val="28"/>
          <w:szCs w:val="28"/>
          <w:lang w:val="en-US"/>
        </w:rPr>
        <w:t xml:space="preserve">projects </w:t>
      </w:r>
      <w:r w:rsidR="00836098">
        <w:rPr>
          <w:rFonts w:ascii="Times New Roman" w:eastAsia="Times New Roman" w:hAnsi="Times New Roman"/>
          <w:color w:val="000000"/>
          <w:sz w:val="28"/>
          <w:szCs w:val="28"/>
          <w:lang w:val="en-US"/>
        </w:rPr>
        <w:t>which</w:t>
      </w:r>
      <w:r w:rsidRPr="00F62483">
        <w:rPr>
          <w:rFonts w:ascii="Times New Roman" w:eastAsia="Times New Roman" w:hAnsi="Times New Roman"/>
          <w:color w:val="000000"/>
          <w:sz w:val="28"/>
          <w:szCs w:val="28"/>
          <w:lang w:val="en-US"/>
        </w:rPr>
        <w:t xml:space="preserve"> will be financed from funds raised through the issuance of green bonds</w:t>
      </w:r>
      <w:proofErr w:type="gramEnd"/>
      <w:r w:rsidRPr="00F62483">
        <w:rPr>
          <w:rFonts w:ascii="Times New Roman" w:eastAsia="Times New Roman" w:hAnsi="Times New Roman"/>
          <w:color w:val="000000"/>
          <w:sz w:val="28"/>
          <w:szCs w:val="28"/>
          <w:lang w:val="en-US"/>
        </w:rPr>
        <w:t xml:space="preserve"> shall comply with Section 4 </w:t>
      </w:r>
      <w:r w:rsidR="00836098">
        <w:rPr>
          <w:rFonts w:ascii="Times New Roman" w:eastAsia="Times New Roman" w:hAnsi="Times New Roman"/>
          <w:color w:val="000000"/>
          <w:sz w:val="28"/>
          <w:szCs w:val="28"/>
          <w:lang w:val="en-US"/>
        </w:rPr>
        <w:t>“</w:t>
      </w:r>
      <w:r w:rsidRPr="00F62483">
        <w:rPr>
          <w:rFonts w:ascii="Times New Roman" w:eastAsia="Times New Roman" w:hAnsi="Times New Roman"/>
          <w:color w:val="000000"/>
          <w:sz w:val="28"/>
          <w:szCs w:val="28"/>
          <w:lang w:val="en-US"/>
        </w:rPr>
        <w:t>Use of Raised Funds</w:t>
      </w:r>
      <w:r w:rsidR="00836098">
        <w:rPr>
          <w:rFonts w:ascii="Times New Roman" w:eastAsia="Times New Roman" w:hAnsi="Times New Roman"/>
          <w:color w:val="000000"/>
          <w:sz w:val="28"/>
          <w:szCs w:val="28"/>
          <w:lang w:val="en-US"/>
        </w:rPr>
        <w:t>”</w:t>
      </w:r>
      <w:r w:rsidRPr="00F62483">
        <w:rPr>
          <w:rFonts w:ascii="Times New Roman" w:eastAsia="Times New Roman" w:hAnsi="Times New Roman"/>
          <w:color w:val="000000"/>
          <w:sz w:val="28"/>
          <w:szCs w:val="28"/>
          <w:lang w:val="en-US"/>
        </w:rPr>
        <w:t xml:space="preserve"> of this </w:t>
      </w:r>
      <w:r w:rsidR="00D95290" w:rsidRPr="00F62483">
        <w:rPr>
          <w:rFonts w:ascii="Times New Roman" w:eastAsia="Times New Roman" w:hAnsi="Times New Roman"/>
          <w:color w:val="000000"/>
          <w:sz w:val="28"/>
          <w:szCs w:val="28"/>
          <w:lang w:val="en-US"/>
        </w:rPr>
        <w:t>Policy</w:t>
      </w:r>
      <w:r w:rsidRPr="00F62483">
        <w:rPr>
          <w:rFonts w:ascii="Times New Roman" w:eastAsia="Times New Roman" w:hAnsi="Times New Roman"/>
          <w:color w:val="000000"/>
          <w:sz w:val="28"/>
          <w:szCs w:val="28"/>
          <w:lang w:val="en-US"/>
        </w:rPr>
        <w:t>, the Unified Program and the Product Passport.</w:t>
      </w:r>
    </w:p>
    <w:p w:rsidR="00E66CF6" w:rsidRPr="00F62483" w:rsidRDefault="00836098" w:rsidP="00836098">
      <w:pPr>
        <w:spacing w:after="0" w:line="240" w:lineRule="auto"/>
        <w:ind w:firstLine="567"/>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w:t>
      </w:r>
      <w:proofErr w:type="spellStart"/>
      <w:r w:rsidR="00E66CF6" w:rsidRPr="00F62483">
        <w:rPr>
          <w:rFonts w:ascii="Times New Roman" w:eastAsia="Times New Roman" w:hAnsi="Times New Roman"/>
          <w:color w:val="000000"/>
          <w:sz w:val="28"/>
          <w:szCs w:val="28"/>
          <w:lang w:val="en-US"/>
        </w:rPr>
        <w:t>Damu</w:t>
      </w:r>
      <w:proofErr w:type="spellEnd"/>
      <w:r>
        <w:rPr>
          <w:rFonts w:ascii="Times New Roman" w:eastAsia="Times New Roman" w:hAnsi="Times New Roman"/>
          <w:color w:val="000000"/>
          <w:sz w:val="28"/>
          <w:szCs w:val="28"/>
          <w:lang w:val="en-US"/>
        </w:rPr>
        <w:t xml:space="preserve">” </w:t>
      </w:r>
      <w:r w:rsidR="00E66CF6" w:rsidRPr="00F62483">
        <w:rPr>
          <w:rFonts w:ascii="Times New Roman" w:eastAsia="Times New Roman" w:hAnsi="Times New Roman"/>
          <w:color w:val="000000"/>
          <w:sz w:val="28"/>
          <w:szCs w:val="28"/>
          <w:lang w:val="en-US"/>
        </w:rPr>
        <w:t xml:space="preserve">Fund, according to this Policy and the Unified Program, places </w:t>
      </w:r>
      <w:r w:rsidRPr="00F62483">
        <w:rPr>
          <w:rFonts w:ascii="Times New Roman" w:eastAsia="Times New Roman" w:hAnsi="Times New Roman"/>
          <w:color w:val="000000"/>
          <w:sz w:val="28"/>
          <w:szCs w:val="28"/>
          <w:lang w:val="en-US"/>
        </w:rPr>
        <w:t xml:space="preserve">raised </w:t>
      </w:r>
      <w:r w:rsidR="00E66CF6" w:rsidRPr="00F62483">
        <w:rPr>
          <w:rFonts w:ascii="Times New Roman" w:eastAsia="Times New Roman" w:hAnsi="Times New Roman"/>
          <w:color w:val="000000"/>
          <w:sz w:val="28"/>
          <w:szCs w:val="28"/>
          <w:lang w:val="en-US"/>
        </w:rPr>
        <w:t xml:space="preserve">funds through the issuance of green bonds for further financing of RES projects </w:t>
      </w:r>
      <w:r>
        <w:rPr>
          <w:rFonts w:ascii="Times New Roman" w:eastAsia="Times New Roman" w:hAnsi="Times New Roman"/>
          <w:color w:val="000000"/>
          <w:sz w:val="28"/>
          <w:szCs w:val="28"/>
          <w:lang w:val="en-US"/>
        </w:rPr>
        <w:t>SMSME</w:t>
      </w:r>
      <w:r w:rsidR="00E66CF6" w:rsidRPr="00F62483">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STB</w:t>
      </w:r>
      <w:r w:rsidR="00E66CF6" w:rsidRPr="00F62483">
        <w:rPr>
          <w:rFonts w:ascii="Times New Roman" w:eastAsia="Times New Roman" w:hAnsi="Times New Roman"/>
          <w:color w:val="000000"/>
          <w:sz w:val="28"/>
          <w:szCs w:val="28"/>
          <w:lang w:val="en-US"/>
        </w:rPr>
        <w:t xml:space="preserve">/MFI and UNDP searches for </w:t>
      </w:r>
      <w:proofErr w:type="gramStart"/>
      <w:r w:rsidR="00E66CF6" w:rsidRPr="00F62483">
        <w:rPr>
          <w:rFonts w:ascii="Times New Roman" w:eastAsia="Times New Roman" w:hAnsi="Times New Roman"/>
          <w:color w:val="000000"/>
          <w:sz w:val="28"/>
          <w:szCs w:val="28"/>
          <w:lang w:val="en-US"/>
        </w:rPr>
        <w:t>SMS</w:t>
      </w:r>
      <w:r>
        <w:rPr>
          <w:rFonts w:ascii="Times New Roman" w:eastAsia="Times New Roman" w:hAnsi="Times New Roman"/>
          <w:color w:val="000000"/>
          <w:sz w:val="28"/>
          <w:szCs w:val="28"/>
          <w:lang w:val="en-US"/>
        </w:rPr>
        <w:t>ME</w:t>
      </w:r>
      <w:r w:rsidR="00E66CF6" w:rsidRPr="00F62483">
        <w:rPr>
          <w:rFonts w:ascii="Times New Roman" w:eastAsia="Times New Roman" w:hAnsi="Times New Roman"/>
          <w:color w:val="000000"/>
          <w:sz w:val="28"/>
          <w:szCs w:val="28"/>
          <w:lang w:val="en-US"/>
        </w:rPr>
        <w:t xml:space="preserve">s </w:t>
      </w:r>
      <w:r>
        <w:rPr>
          <w:rFonts w:ascii="Times New Roman" w:eastAsia="Times New Roman" w:hAnsi="Times New Roman"/>
          <w:color w:val="000000"/>
          <w:sz w:val="28"/>
          <w:szCs w:val="28"/>
          <w:lang w:val="en-US"/>
        </w:rPr>
        <w:t>which</w:t>
      </w:r>
      <w:proofErr w:type="gramEnd"/>
      <w:r>
        <w:rPr>
          <w:rFonts w:ascii="Times New Roman" w:eastAsia="Times New Roman" w:hAnsi="Times New Roman"/>
          <w:color w:val="000000"/>
          <w:sz w:val="28"/>
          <w:szCs w:val="28"/>
          <w:lang w:val="en-US"/>
        </w:rPr>
        <w:t xml:space="preserve"> are</w:t>
      </w:r>
      <w:r w:rsidR="00367BFD">
        <w:rPr>
          <w:rFonts w:ascii="Times New Roman" w:eastAsia="Times New Roman" w:hAnsi="Times New Roman"/>
          <w:color w:val="000000"/>
          <w:sz w:val="28"/>
          <w:szCs w:val="28"/>
          <w:lang w:val="en-US"/>
        </w:rPr>
        <w:t xml:space="preserve"> </w:t>
      </w:r>
      <w:r w:rsidR="00E66CF6" w:rsidRPr="00F62483">
        <w:rPr>
          <w:rFonts w:ascii="Times New Roman" w:eastAsia="Times New Roman" w:hAnsi="Times New Roman"/>
          <w:color w:val="000000"/>
          <w:sz w:val="28"/>
          <w:szCs w:val="28"/>
          <w:lang w:val="en-US"/>
        </w:rPr>
        <w:t xml:space="preserve">planning/implementing RES projects. </w:t>
      </w:r>
      <w:r w:rsidR="00367BFD" w:rsidRPr="00F62483">
        <w:rPr>
          <w:rFonts w:ascii="Times New Roman" w:eastAsia="Times New Roman" w:hAnsi="Times New Roman"/>
          <w:color w:val="000000"/>
          <w:sz w:val="28"/>
          <w:szCs w:val="28"/>
          <w:lang w:val="en-US"/>
        </w:rPr>
        <w:t>SMS</w:t>
      </w:r>
      <w:r w:rsidR="00367BFD">
        <w:rPr>
          <w:rFonts w:ascii="Times New Roman" w:eastAsia="Times New Roman" w:hAnsi="Times New Roman"/>
          <w:color w:val="000000"/>
          <w:sz w:val="28"/>
          <w:szCs w:val="28"/>
          <w:lang w:val="en-US"/>
        </w:rPr>
        <w:t>ME</w:t>
      </w:r>
      <w:r w:rsidR="00E66CF6" w:rsidRPr="00F62483">
        <w:rPr>
          <w:rFonts w:ascii="Times New Roman" w:eastAsia="Times New Roman" w:hAnsi="Times New Roman"/>
          <w:color w:val="000000"/>
          <w:sz w:val="28"/>
          <w:szCs w:val="28"/>
          <w:lang w:val="en-US"/>
        </w:rPr>
        <w:t xml:space="preserve"> applies to the </w:t>
      </w:r>
      <w:r>
        <w:rPr>
          <w:rFonts w:ascii="Times New Roman" w:eastAsia="Times New Roman" w:hAnsi="Times New Roman"/>
          <w:color w:val="000000"/>
          <w:sz w:val="28"/>
          <w:szCs w:val="28"/>
          <w:lang w:val="en-US"/>
        </w:rPr>
        <w:t>STB</w:t>
      </w:r>
      <w:r w:rsidR="00E66CF6" w:rsidRPr="00F62483">
        <w:rPr>
          <w:rFonts w:ascii="Times New Roman" w:eastAsia="Times New Roman" w:hAnsi="Times New Roman"/>
          <w:color w:val="000000"/>
          <w:sz w:val="28"/>
          <w:szCs w:val="28"/>
          <w:lang w:val="en-US"/>
        </w:rPr>
        <w:t>/MFI to review the financing of the RE</w:t>
      </w:r>
      <w:r>
        <w:rPr>
          <w:rFonts w:ascii="Times New Roman" w:eastAsia="Times New Roman" w:hAnsi="Times New Roman"/>
          <w:color w:val="000000"/>
          <w:sz w:val="28"/>
          <w:szCs w:val="28"/>
          <w:lang w:val="en-US"/>
        </w:rPr>
        <w:t>S</w:t>
      </w:r>
      <w:r w:rsidR="00E66CF6" w:rsidRPr="00F62483">
        <w:rPr>
          <w:rFonts w:ascii="Times New Roman" w:eastAsia="Times New Roman" w:hAnsi="Times New Roman"/>
          <w:color w:val="000000"/>
          <w:sz w:val="28"/>
          <w:szCs w:val="28"/>
          <w:lang w:val="en-US"/>
        </w:rPr>
        <w:t xml:space="preserve"> project. After receiving the preliminary decision of the </w:t>
      </w:r>
      <w:r>
        <w:rPr>
          <w:rFonts w:ascii="Times New Roman" w:eastAsia="Times New Roman" w:hAnsi="Times New Roman"/>
          <w:color w:val="000000"/>
          <w:sz w:val="28"/>
          <w:szCs w:val="28"/>
          <w:lang w:val="en-US"/>
        </w:rPr>
        <w:t>STB</w:t>
      </w:r>
      <w:r w:rsidR="00E66CF6" w:rsidRPr="00F62483">
        <w:rPr>
          <w:rFonts w:ascii="Times New Roman" w:eastAsia="Times New Roman" w:hAnsi="Times New Roman"/>
          <w:color w:val="000000"/>
          <w:sz w:val="28"/>
          <w:szCs w:val="28"/>
          <w:lang w:val="en-US"/>
        </w:rPr>
        <w:t xml:space="preserve">/MFI, the </w:t>
      </w:r>
      <w:r>
        <w:rPr>
          <w:rFonts w:ascii="Times New Roman" w:eastAsia="Times New Roman" w:hAnsi="Times New Roman"/>
          <w:color w:val="000000"/>
          <w:sz w:val="28"/>
          <w:szCs w:val="28"/>
          <w:lang w:val="en-US"/>
        </w:rPr>
        <w:t>STB</w:t>
      </w:r>
      <w:r w:rsidR="00E66CF6" w:rsidRPr="00F62483">
        <w:rPr>
          <w:rFonts w:ascii="Times New Roman" w:eastAsia="Times New Roman" w:hAnsi="Times New Roman"/>
          <w:color w:val="000000"/>
          <w:sz w:val="28"/>
          <w:szCs w:val="28"/>
          <w:lang w:val="en-US"/>
        </w:rPr>
        <w:t xml:space="preserve">/MFI sends </w:t>
      </w:r>
      <w:r w:rsidR="00367BFD" w:rsidRPr="00F62483">
        <w:rPr>
          <w:rFonts w:ascii="Times New Roman" w:eastAsia="Times New Roman" w:hAnsi="Times New Roman"/>
          <w:color w:val="000000"/>
          <w:sz w:val="28"/>
          <w:szCs w:val="28"/>
          <w:lang w:val="en-US"/>
        </w:rPr>
        <w:t>a package of documents on the RE</w:t>
      </w:r>
      <w:r w:rsidR="00367BFD">
        <w:rPr>
          <w:rFonts w:ascii="Times New Roman" w:eastAsia="Times New Roman" w:hAnsi="Times New Roman"/>
          <w:color w:val="000000"/>
          <w:sz w:val="28"/>
          <w:szCs w:val="28"/>
          <w:lang w:val="en-US"/>
        </w:rPr>
        <w:t>S</w:t>
      </w:r>
      <w:r w:rsidR="00367BFD" w:rsidRPr="00F62483">
        <w:rPr>
          <w:rFonts w:ascii="Times New Roman" w:eastAsia="Times New Roman" w:hAnsi="Times New Roman"/>
          <w:color w:val="000000"/>
          <w:sz w:val="28"/>
          <w:szCs w:val="28"/>
          <w:lang w:val="en-US"/>
        </w:rPr>
        <w:t xml:space="preserve"> project </w:t>
      </w:r>
      <w:r w:rsidR="00E66CF6" w:rsidRPr="00F62483">
        <w:rPr>
          <w:rFonts w:ascii="Times New Roman" w:eastAsia="Times New Roman" w:hAnsi="Times New Roman"/>
          <w:color w:val="000000"/>
          <w:sz w:val="28"/>
          <w:szCs w:val="28"/>
          <w:lang w:val="en-US"/>
        </w:rPr>
        <w:t xml:space="preserve">to the </w:t>
      </w:r>
      <w:r w:rsidR="00367BFD" w:rsidRPr="001D06F4">
        <w:rPr>
          <w:rFonts w:ascii="Times New Roman" w:eastAsia="Times New Roman" w:hAnsi="Times New Roman"/>
          <w:color w:val="000000"/>
          <w:sz w:val="28"/>
          <w:szCs w:val="28"/>
          <w:lang w:val="en-US"/>
        </w:rPr>
        <w:t>“</w:t>
      </w:r>
      <w:proofErr w:type="spellStart"/>
      <w:r w:rsidR="00E66CF6" w:rsidRPr="001D06F4">
        <w:rPr>
          <w:rFonts w:ascii="Times New Roman" w:eastAsia="Times New Roman" w:hAnsi="Times New Roman"/>
          <w:color w:val="000000"/>
          <w:sz w:val="28"/>
          <w:szCs w:val="28"/>
          <w:lang w:val="en-US"/>
        </w:rPr>
        <w:t>Damu</w:t>
      </w:r>
      <w:proofErr w:type="spellEnd"/>
      <w:r w:rsidR="00367BFD" w:rsidRPr="001D06F4">
        <w:rPr>
          <w:rFonts w:ascii="Times New Roman" w:eastAsia="Times New Roman" w:hAnsi="Times New Roman"/>
          <w:color w:val="000000"/>
          <w:sz w:val="28"/>
          <w:szCs w:val="28"/>
          <w:lang w:val="en-US"/>
        </w:rPr>
        <w:t>”</w:t>
      </w:r>
      <w:r w:rsidR="00E66CF6" w:rsidRPr="001D06F4">
        <w:rPr>
          <w:rFonts w:ascii="Times New Roman" w:eastAsia="Times New Roman" w:hAnsi="Times New Roman"/>
          <w:color w:val="000000"/>
          <w:sz w:val="28"/>
          <w:szCs w:val="28"/>
          <w:lang w:val="en-US"/>
        </w:rPr>
        <w:t xml:space="preserve"> Fund.</w:t>
      </w:r>
    </w:p>
    <w:p w:rsidR="00E66CF6" w:rsidRPr="00F62483" w:rsidRDefault="00367BFD" w:rsidP="00E66CF6">
      <w:pPr>
        <w:spacing w:after="0" w:line="240" w:lineRule="auto"/>
        <w:ind w:firstLine="567"/>
        <w:jc w:val="both"/>
        <w:rPr>
          <w:rFonts w:ascii="Times New Roman" w:eastAsia="Times New Roman" w:hAnsi="Times New Roman"/>
          <w:color w:val="000000"/>
          <w:sz w:val="28"/>
          <w:szCs w:val="28"/>
          <w:lang w:val="en-US"/>
        </w:rPr>
      </w:pPr>
      <w:r w:rsidRPr="00367BFD">
        <w:rPr>
          <w:rFonts w:ascii="Times New Roman" w:eastAsia="Times New Roman" w:hAnsi="Times New Roman"/>
          <w:color w:val="000000"/>
          <w:sz w:val="28"/>
          <w:szCs w:val="28"/>
          <w:lang w:val="en-US"/>
        </w:rPr>
        <w:t>Consideration</w:t>
      </w:r>
      <w:r>
        <w:rPr>
          <w:rFonts w:ascii="Times New Roman" w:eastAsia="Times New Roman" w:hAnsi="Times New Roman"/>
          <w:color w:val="000000"/>
          <w:sz w:val="28"/>
          <w:szCs w:val="28"/>
          <w:lang w:val="en-US"/>
        </w:rPr>
        <w:t xml:space="preserve"> </w:t>
      </w:r>
      <w:r w:rsidR="00E66CF6" w:rsidRPr="00F62483">
        <w:rPr>
          <w:rFonts w:ascii="Times New Roman" w:eastAsia="Times New Roman" w:hAnsi="Times New Roman"/>
          <w:color w:val="000000"/>
          <w:sz w:val="28"/>
          <w:szCs w:val="28"/>
          <w:lang w:val="en-US"/>
        </w:rPr>
        <w:t>of incoming RES projects for compliance:</w:t>
      </w:r>
    </w:p>
    <w:p w:rsidR="00E66CF6" w:rsidRPr="00F62483" w:rsidRDefault="00E66CF6" w:rsidP="00E66CF6">
      <w:pPr>
        <w:spacing w:after="0" w:line="240" w:lineRule="auto"/>
        <w:ind w:firstLine="567"/>
        <w:jc w:val="both"/>
        <w:rPr>
          <w:rFonts w:ascii="Times New Roman" w:eastAsia="Times New Roman" w:hAnsi="Times New Roman"/>
          <w:color w:val="000000"/>
          <w:sz w:val="28"/>
          <w:szCs w:val="28"/>
          <w:lang w:val="en-US"/>
        </w:rPr>
      </w:pPr>
      <w:r w:rsidRPr="00F62483">
        <w:rPr>
          <w:rFonts w:ascii="Times New Roman" w:eastAsia="Times New Roman" w:hAnsi="Times New Roman"/>
          <w:color w:val="000000"/>
          <w:sz w:val="28"/>
          <w:szCs w:val="28"/>
          <w:lang w:val="en-US"/>
        </w:rPr>
        <w:t>-</w:t>
      </w:r>
      <w:r w:rsidR="00367BFD">
        <w:rPr>
          <w:rFonts w:ascii="Times New Roman" w:eastAsia="Times New Roman" w:hAnsi="Times New Roman"/>
          <w:color w:val="000000"/>
          <w:sz w:val="28"/>
          <w:szCs w:val="28"/>
          <w:lang w:val="en-US"/>
        </w:rPr>
        <w:t xml:space="preserve">   </w:t>
      </w:r>
      <w:proofErr w:type="gramStart"/>
      <w:r w:rsidR="00367BFD">
        <w:rPr>
          <w:rFonts w:ascii="Times New Roman" w:eastAsia="Times New Roman" w:hAnsi="Times New Roman"/>
          <w:color w:val="000000"/>
          <w:sz w:val="28"/>
          <w:szCs w:val="28"/>
          <w:lang w:val="en-US"/>
        </w:rPr>
        <w:t>the</w:t>
      </w:r>
      <w:proofErr w:type="gramEnd"/>
      <w:r w:rsidR="00367BFD">
        <w:rPr>
          <w:rFonts w:ascii="Times New Roman" w:eastAsia="Times New Roman" w:hAnsi="Times New Roman"/>
          <w:color w:val="000000"/>
          <w:sz w:val="28"/>
          <w:szCs w:val="28"/>
          <w:lang w:val="en-US"/>
        </w:rPr>
        <w:t xml:space="preserve"> </w:t>
      </w:r>
      <w:r w:rsidRPr="00F62483">
        <w:rPr>
          <w:rFonts w:ascii="Times New Roman" w:eastAsia="Times New Roman" w:hAnsi="Times New Roman"/>
          <w:color w:val="000000"/>
          <w:sz w:val="28"/>
          <w:szCs w:val="28"/>
          <w:lang w:val="en-US"/>
        </w:rPr>
        <w:t xml:space="preserve">criteria of </w:t>
      </w:r>
      <w:r w:rsidR="00836098">
        <w:rPr>
          <w:rFonts w:ascii="Times New Roman" w:eastAsia="Times New Roman" w:hAnsi="Times New Roman"/>
          <w:color w:val="000000"/>
          <w:sz w:val="28"/>
          <w:szCs w:val="28"/>
          <w:lang w:val="en-US"/>
        </w:rPr>
        <w:t>“</w:t>
      </w:r>
      <w:r w:rsidRPr="00F62483">
        <w:rPr>
          <w:rFonts w:ascii="Times New Roman" w:eastAsia="Times New Roman" w:hAnsi="Times New Roman"/>
          <w:color w:val="000000"/>
          <w:sz w:val="28"/>
          <w:szCs w:val="28"/>
          <w:lang w:val="en-US"/>
        </w:rPr>
        <w:t>green</w:t>
      </w:r>
      <w:r w:rsidR="00836098">
        <w:rPr>
          <w:rFonts w:ascii="Times New Roman" w:eastAsia="Times New Roman" w:hAnsi="Times New Roman"/>
          <w:color w:val="000000"/>
          <w:sz w:val="28"/>
          <w:szCs w:val="28"/>
          <w:lang w:val="en-US"/>
        </w:rPr>
        <w:t>”</w:t>
      </w:r>
      <w:r w:rsidRPr="00F62483">
        <w:rPr>
          <w:rFonts w:ascii="Times New Roman" w:eastAsia="Times New Roman" w:hAnsi="Times New Roman"/>
          <w:color w:val="000000"/>
          <w:sz w:val="28"/>
          <w:szCs w:val="28"/>
          <w:lang w:val="en-US"/>
        </w:rPr>
        <w:t xml:space="preserve"> projects </w:t>
      </w:r>
      <w:r w:rsidR="00D764C6" w:rsidRPr="00F62483">
        <w:rPr>
          <w:rFonts w:ascii="Times New Roman" w:eastAsia="Times New Roman" w:hAnsi="Times New Roman"/>
          <w:color w:val="000000"/>
          <w:sz w:val="28"/>
          <w:szCs w:val="28"/>
          <w:lang w:val="en-US"/>
        </w:rPr>
        <w:t>defined</w:t>
      </w:r>
      <w:r w:rsidRPr="00F62483">
        <w:rPr>
          <w:rFonts w:ascii="Times New Roman" w:eastAsia="Times New Roman" w:hAnsi="Times New Roman"/>
          <w:color w:val="000000"/>
          <w:sz w:val="28"/>
          <w:szCs w:val="28"/>
          <w:lang w:val="en-US"/>
        </w:rPr>
        <w:t xml:space="preserve"> in the framework of this Policy;</w:t>
      </w:r>
    </w:p>
    <w:p w:rsidR="00E66CF6" w:rsidRPr="00F62483" w:rsidRDefault="00E66CF6" w:rsidP="00E66CF6">
      <w:pPr>
        <w:spacing w:after="0" w:line="240" w:lineRule="auto"/>
        <w:ind w:firstLine="567"/>
        <w:jc w:val="both"/>
        <w:rPr>
          <w:rFonts w:ascii="Times New Roman" w:hAnsi="Times New Roman"/>
          <w:sz w:val="28"/>
          <w:szCs w:val="28"/>
          <w:lang w:val="en-US"/>
        </w:rPr>
      </w:pPr>
      <w:r w:rsidRPr="00F62483">
        <w:rPr>
          <w:rFonts w:ascii="Times New Roman" w:eastAsia="Times New Roman" w:hAnsi="Times New Roman"/>
          <w:color w:val="000000"/>
          <w:sz w:val="28"/>
          <w:szCs w:val="28"/>
          <w:lang w:val="en-US"/>
        </w:rPr>
        <w:t>-</w:t>
      </w:r>
      <w:r w:rsidR="00367BFD">
        <w:rPr>
          <w:rFonts w:ascii="Times New Roman" w:eastAsia="Times New Roman" w:hAnsi="Times New Roman"/>
          <w:color w:val="000000"/>
          <w:sz w:val="28"/>
          <w:szCs w:val="28"/>
          <w:lang w:val="en-US"/>
        </w:rPr>
        <w:t xml:space="preserve"> the </w:t>
      </w:r>
      <w:r w:rsidRPr="00F62483">
        <w:rPr>
          <w:rFonts w:ascii="Times New Roman" w:eastAsia="Times New Roman" w:hAnsi="Times New Roman"/>
          <w:color w:val="000000"/>
          <w:sz w:val="28"/>
          <w:szCs w:val="28"/>
          <w:lang w:val="en-US"/>
        </w:rPr>
        <w:t>criteria</w:t>
      </w:r>
      <w:r w:rsidRPr="00F62483">
        <w:rPr>
          <w:rFonts w:ascii="Times New Roman" w:hAnsi="Times New Roman"/>
          <w:sz w:val="28"/>
          <w:szCs w:val="28"/>
          <w:lang w:val="en-US"/>
        </w:rPr>
        <w:t xml:space="preserve"> of the Environmental Policy of </w:t>
      </w:r>
      <w:r w:rsidR="00367BFD">
        <w:rPr>
          <w:rFonts w:ascii="Times New Roman" w:hAnsi="Times New Roman"/>
          <w:sz w:val="28"/>
          <w:szCs w:val="28"/>
          <w:lang w:val="en-US"/>
        </w:rPr>
        <w:t>“</w:t>
      </w:r>
      <w:proofErr w:type="spellStart"/>
      <w:r w:rsidRPr="00F62483">
        <w:rPr>
          <w:rFonts w:ascii="Times New Roman" w:hAnsi="Times New Roman"/>
          <w:sz w:val="28"/>
          <w:szCs w:val="28"/>
          <w:lang w:val="en-US"/>
        </w:rPr>
        <w:t>Damu</w:t>
      </w:r>
      <w:proofErr w:type="spellEnd"/>
      <w:r w:rsidR="00367BFD">
        <w:rPr>
          <w:rFonts w:ascii="Times New Roman" w:hAnsi="Times New Roman"/>
          <w:sz w:val="28"/>
          <w:szCs w:val="28"/>
          <w:lang w:val="en-US"/>
        </w:rPr>
        <w:t>”</w:t>
      </w:r>
      <w:r w:rsidRPr="00F62483">
        <w:rPr>
          <w:rFonts w:ascii="Times New Roman" w:hAnsi="Times New Roman"/>
          <w:sz w:val="28"/>
          <w:szCs w:val="28"/>
          <w:lang w:val="en-US"/>
        </w:rPr>
        <w:t xml:space="preserve"> Entrepreneurship Development Fund</w:t>
      </w:r>
      <w:r w:rsidR="00367BFD">
        <w:rPr>
          <w:rFonts w:ascii="Times New Roman" w:hAnsi="Times New Roman"/>
          <w:sz w:val="28"/>
          <w:szCs w:val="28"/>
          <w:lang w:val="en-US"/>
        </w:rPr>
        <w:t>”</w:t>
      </w:r>
      <w:r w:rsidRPr="00F62483">
        <w:rPr>
          <w:rFonts w:ascii="Times New Roman" w:hAnsi="Times New Roman"/>
          <w:sz w:val="28"/>
          <w:szCs w:val="28"/>
          <w:lang w:val="en-US"/>
        </w:rPr>
        <w:t xml:space="preserve"> JSC;</w:t>
      </w:r>
    </w:p>
    <w:p w:rsidR="00E66CF6" w:rsidRPr="00F62483" w:rsidRDefault="00E66CF6" w:rsidP="00E66CF6">
      <w:pPr>
        <w:spacing w:after="0" w:line="240" w:lineRule="auto"/>
        <w:ind w:firstLine="567"/>
        <w:jc w:val="both"/>
        <w:rPr>
          <w:rFonts w:ascii="Times New Roman" w:eastAsia="Times New Roman" w:hAnsi="Times New Roman"/>
          <w:color w:val="000000"/>
          <w:sz w:val="28"/>
          <w:szCs w:val="28"/>
          <w:lang w:val="en-US"/>
        </w:rPr>
      </w:pPr>
      <w:r w:rsidRPr="00F62483">
        <w:rPr>
          <w:rFonts w:ascii="Times New Roman" w:hAnsi="Times New Roman"/>
          <w:sz w:val="28"/>
          <w:szCs w:val="28"/>
          <w:lang w:val="en-US"/>
        </w:rPr>
        <w:t>- The terms</w:t>
      </w:r>
      <w:r w:rsidRPr="00F62483">
        <w:rPr>
          <w:rFonts w:ascii="Times New Roman" w:eastAsia="Times New Roman" w:hAnsi="Times New Roman"/>
          <w:color w:val="000000"/>
          <w:sz w:val="28"/>
          <w:szCs w:val="28"/>
          <w:lang w:val="en-US"/>
        </w:rPr>
        <w:t xml:space="preserve"> of the Unified Program and Product Passport </w:t>
      </w:r>
      <w:proofErr w:type="gramStart"/>
      <w:r w:rsidRPr="00F62483">
        <w:rPr>
          <w:rFonts w:ascii="Times New Roman" w:eastAsia="Times New Roman" w:hAnsi="Times New Roman"/>
          <w:color w:val="000000"/>
          <w:sz w:val="28"/>
          <w:szCs w:val="28"/>
          <w:lang w:val="en-US"/>
        </w:rPr>
        <w:t>are carried out</w:t>
      </w:r>
      <w:proofErr w:type="gramEnd"/>
      <w:r w:rsidRPr="00F62483">
        <w:rPr>
          <w:rFonts w:ascii="Times New Roman" w:eastAsia="Times New Roman" w:hAnsi="Times New Roman"/>
          <w:color w:val="000000"/>
          <w:sz w:val="28"/>
          <w:szCs w:val="28"/>
          <w:lang w:val="en-US"/>
        </w:rPr>
        <w:t xml:space="preserve"> by the Working Group created by order of the Chairman of the Board of the </w:t>
      </w:r>
      <w:r w:rsidR="001D06F4">
        <w:rPr>
          <w:rFonts w:ascii="Times New Roman" w:eastAsia="Times New Roman" w:hAnsi="Times New Roman"/>
          <w:color w:val="000000"/>
          <w:sz w:val="28"/>
          <w:szCs w:val="28"/>
          <w:lang w:val="en-US"/>
        </w:rPr>
        <w:t>“</w:t>
      </w:r>
      <w:proofErr w:type="spellStart"/>
      <w:r w:rsidRPr="00F62483">
        <w:rPr>
          <w:rFonts w:ascii="Times New Roman" w:eastAsia="Times New Roman" w:hAnsi="Times New Roman"/>
          <w:color w:val="000000"/>
          <w:sz w:val="28"/>
          <w:szCs w:val="28"/>
          <w:lang w:val="en-US"/>
        </w:rPr>
        <w:t>Damu</w:t>
      </w:r>
      <w:proofErr w:type="spellEnd"/>
      <w:r w:rsidR="001D06F4">
        <w:rPr>
          <w:rFonts w:ascii="Times New Roman" w:eastAsia="Times New Roman" w:hAnsi="Times New Roman"/>
          <w:color w:val="000000"/>
          <w:sz w:val="28"/>
          <w:szCs w:val="28"/>
          <w:lang w:val="en-US"/>
        </w:rPr>
        <w:t>”</w:t>
      </w:r>
      <w:r w:rsidRPr="00F62483">
        <w:rPr>
          <w:rFonts w:ascii="Times New Roman" w:eastAsia="Times New Roman" w:hAnsi="Times New Roman"/>
          <w:color w:val="000000"/>
          <w:sz w:val="28"/>
          <w:szCs w:val="28"/>
          <w:lang w:val="en-US"/>
        </w:rPr>
        <w:t xml:space="preserve"> Fund, which includes the structural divisions of the </w:t>
      </w:r>
      <w:r w:rsidR="001D06F4">
        <w:rPr>
          <w:rFonts w:ascii="Times New Roman" w:eastAsia="Times New Roman" w:hAnsi="Times New Roman"/>
          <w:color w:val="000000"/>
          <w:sz w:val="28"/>
          <w:szCs w:val="28"/>
          <w:lang w:val="en-US"/>
        </w:rPr>
        <w:t>“</w:t>
      </w:r>
      <w:proofErr w:type="spellStart"/>
      <w:r w:rsidRPr="00F62483">
        <w:rPr>
          <w:rFonts w:ascii="Times New Roman" w:eastAsia="Times New Roman" w:hAnsi="Times New Roman"/>
          <w:color w:val="000000"/>
          <w:sz w:val="28"/>
          <w:szCs w:val="28"/>
          <w:lang w:val="en-US"/>
        </w:rPr>
        <w:t>Damu</w:t>
      </w:r>
      <w:proofErr w:type="spellEnd"/>
      <w:r w:rsidR="001D06F4">
        <w:rPr>
          <w:rFonts w:ascii="Times New Roman" w:eastAsia="Times New Roman" w:hAnsi="Times New Roman"/>
          <w:color w:val="000000"/>
          <w:sz w:val="28"/>
          <w:szCs w:val="28"/>
          <w:lang w:val="en-US"/>
        </w:rPr>
        <w:t>”</w:t>
      </w:r>
      <w:r w:rsidRPr="00F62483">
        <w:rPr>
          <w:rFonts w:ascii="Times New Roman" w:eastAsia="Times New Roman" w:hAnsi="Times New Roman"/>
          <w:color w:val="000000"/>
          <w:sz w:val="28"/>
          <w:szCs w:val="28"/>
          <w:lang w:val="en-US"/>
        </w:rPr>
        <w:t xml:space="preserve"> Fund responsible for </w:t>
      </w:r>
      <w:r w:rsidRPr="00F62483">
        <w:rPr>
          <w:rFonts w:ascii="Times New Roman" w:eastAsia="Times New Roman" w:hAnsi="Times New Roman"/>
          <w:color w:val="000000"/>
          <w:sz w:val="28"/>
          <w:szCs w:val="28"/>
          <w:lang w:val="en-US"/>
        </w:rPr>
        <w:lastRenderedPageBreak/>
        <w:t>attracting and placing funds, with the involvement, if necessary, of other structural divisions and external experts.</w:t>
      </w:r>
    </w:p>
    <w:p w:rsidR="00E66CF6" w:rsidRPr="00F62483" w:rsidRDefault="00E66CF6" w:rsidP="007144B5">
      <w:pPr>
        <w:spacing w:after="0" w:line="240" w:lineRule="auto"/>
        <w:ind w:firstLine="567"/>
        <w:jc w:val="both"/>
        <w:rPr>
          <w:rFonts w:ascii="Times New Roman" w:eastAsia="Times New Roman" w:hAnsi="Times New Roman"/>
          <w:color w:val="000000"/>
          <w:sz w:val="28"/>
          <w:szCs w:val="28"/>
          <w:lang w:val="en-US"/>
        </w:rPr>
      </w:pPr>
      <w:r w:rsidRPr="00F62483">
        <w:rPr>
          <w:rFonts w:ascii="Times New Roman" w:eastAsia="Times New Roman" w:hAnsi="Times New Roman"/>
          <w:color w:val="000000"/>
          <w:sz w:val="28"/>
          <w:szCs w:val="28"/>
          <w:lang w:val="en-US"/>
        </w:rPr>
        <w:t xml:space="preserve">In accordance with the internal documents of the </w:t>
      </w:r>
      <w:r w:rsidR="001D06F4">
        <w:rPr>
          <w:rFonts w:ascii="Times New Roman" w:eastAsia="Times New Roman" w:hAnsi="Times New Roman"/>
          <w:color w:val="000000"/>
          <w:sz w:val="28"/>
          <w:szCs w:val="28"/>
          <w:lang w:val="en-US"/>
        </w:rPr>
        <w:t>“</w:t>
      </w:r>
      <w:proofErr w:type="spellStart"/>
      <w:r w:rsidR="001D06F4">
        <w:rPr>
          <w:rFonts w:ascii="Times New Roman" w:eastAsia="Times New Roman" w:hAnsi="Times New Roman"/>
          <w:color w:val="000000"/>
          <w:sz w:val="28"/>
          <w:szCs w:val="28"/>
          <w:lang w:val="en-US"/>
        </w:rPr>
        <w:t>Damu</w:t>
      </w:r>
      <w:proofErr w:type="spellEnd"/>
      <w:r w:rsidR="001D06F4">
        <w:rPr>
          <w:rFonts w:ascii="Times New Roman" w:eastAsia="Times New Roman" w:hAnsi="Times New Roman"/>
          <w:color w:val="000000"/>
          <w:sz w:val="28"/>
          <w:szCs w:val="28"/>
          <w:lang w:val="en-US"/>
        </w:rPr>
        <w:t>” Fund</w:t>
      </w:r>
      <w:r w:rsidRPr="00F62483">
        <w:rPr>
          <w:rFonts w:ascii="Times New Roman" w:eastAsia="Times New Roman" w:hAnsi="Times New Roman"/>
          <w:color w:val="000000"/>
          <w:sz w:val="28"/>
          <w:szCs w:val="28"/>
          <w:lang w:val="en-US"/>
        </w:rPr>
        <w:t>, project parameters and criteria, as well as identification and assessment of significant risks of negative social and environmental impact of projects are subject to consideration by the Working Group.</w:t>
      </w:r>
    </w:p>
    <w:p w:rsidR="007144B5" w:rsidRPr="00F62483" w:rsidRDefault="007144B5" w:rsidP="007144B5">
      <w:pPr>
        <w:shd w:val="clear" w:color="auto" w:fill="FFFFFF"/>
        <w:spacing w:after="0"/>
        <w:ind w:firstLine="567"/>
        <w:jc w:val="both"/>
        <w:rPr>
          <w:rFonts w:ascii="Times New Roman" w:eastAsia="Times New Roman" w:hAnsi="Times New Roman"/>
          <w:color w:val="000000"/>
          <w:sz w:val="28"/>
          <w:szCs w:val="28"/>
          <w:lang w:val="en-US"/>
        </w:rPr>
      </w:pPr>
      <w:r w:rsidRPr="00F62483">
        <w:rPr>
          <w:rFonts w:ascii="Times New Roman" w:eastAsia="Times New Roman" w:hAnsi="Times New Roman"/>
          <w:color w:val="000000"/>
          <w:sz w:val="28"/>
          <w:szCs w:val="28"/>
          <w:lang w:val="en-US"/>
        </w:rPr>
        <w:t xml:space="preserve">Within the framework of the Product Passport, projects are supported, </w:t>
      </w:r>
      <w:proofErr w:type="gramStart"/>
      <w:r w:rsidRPr="00F62483">
        <w:rPr>
          <w:rFonts w:ascii="Times New Roman" w:eastAsia="Times New Roman" w:hAnsi="Times New Roman"/>
          <w:color w:val="000000"/>
          <w:sz w:val="28"/>
          <w:szCs w:val="28"/>
          <w:lang w:val="en-US"/>
        </w:rPr>
        <w:t>as a result</w:t>
      </w:r>
      <w:proofErr w:type="gramEnd"/>
      <w:r w:rsidRPr="00F62483">
        <w:rPr>
          <w:rFonts w:ascii="Times New Roman" w:eastAsia="Times New Roman" w:hAnsi="Times New Roman"/>
          <w:color w:val="000000"/>
          <w:sz w:val="28"/>
          <w:szCs w:val="28"/>
          <w:lang w:val="en-US"/>
        </w:rPr>
        <w:t xml:space="preserve"> of which there is no significant deterioration of the habitat, social working conditions and life of the population; Investment is designed to improve living standards, employment and social security.</w:t>
      </w:r>
    </w:p>
    <w:p w:rsidR="007144B5" w:rsidRPr="00F62483" w:rsidRDefault="007144B5" w:rsidP="007144B5">
      <w:pPr>
        <w:shd w:val="clear" w:color="auto" w:fill="FFFFFF"/>
        <w:spacing w:after="0"/>
        <w:ind w:firstLine="567"/>
        <w:jc w:val="both"/>
        <w:rPr>
          <w:rFonts w:ascii="Times New Roman" w:eastAsia="Times New Roman" w:hAnsi="Times New Roman"/>
          <w:color w:val="000000"/>
          <w:sz w:val="28"/>
          <w:szCs w:val="28"/>
          <w:lang w:val="en-US"/>
        </w:rPr>
      </w:pPr>
      <w:r w:rsidRPr="00F62483">
        <w:rPr>
          <w:rFonts w:ascii="Times New Roman" w:eastAsia="Times New Roman" w:hAnsi="Times New Roman"/>
          <w:color w:val="000000"/>
          <w:sz w:val="28"/>
          <w:szCs w:val="28"/>
          <w:lang w:val="en-US"/>
        </w:rPr>
        <w:t xml:space="preserve">The Working Group takes into account the potential environmental and social impacts of projects when deciding on their financing. Taking into account the scale and nature of the environmental and social impact of the project, taking into account the requirements for borrowers to manage such impacts. Monitoring of compliance with these requirements </w:t>
      </w:r>
      <w:proofErr w:type="gramStart"/>
      <w:r w:rsidRPr="00F62483">
        <w:rPr>
          <w:rFonts w:ascii="Times New Roman" w:eastAsia="Times New Roman" w:hAnsi="Times New Roman"/>
          <w:color w:val="000000"/>
          <w:sz w:val="28"/>
          <w:szCs w:val="28"/>
          <w:lang w:val="en-US"/>
        </w:rPr>
        <w:t>is carried out</w:t>
      </w:r>
      <w:proofErr w:type="gramEnd"/>
      <w:r w:rsidRPr="00F62483">
        <w:rPr>
          <w:rFonts w:ascii="Times New Roman" w:eastAsia="Times New Roman" w:hAnsi="Times New Roman"/>
          <w:color w:val="000000"/>
          <w:sz w:val="28"/>
          <w:szCs w:val="28"/>
          <w:lang w:val="en-US"/>
        </w:rPr>
        <w:t xml:space="preserve"> during their implementation, according to the internal documents of the Fund.</w:t>
      </w:r>
    </w:p>
    <w:p w:rsidR="00E66CF6" w:rsidRPr="00F62483" w:rsidRDefault="00E66CF6" w:rsidP="007144B5">
      <w:pPr>
        <w:spacing w:after="0" w:line="240" w:lineRule="auto"/>
        <w:ind w:firstLine="567"/>
        <w:jc w:val="both"/>
        <w:rPr>
          <w:rFonts w:ascii="Times New Roman" w:eastAsia="Times New Roman" w:hAnsi="Times New Roman"/>
          <w:color w:val="000000"/>
          <w:sz w:val="28"/>
          <w:szCs w:val="28"/>
          <w:lang w:val="en-US"/>
        </w:rPr>
      </w:pPr>
      <w:r w:rsidRPr="00F62483">
        <w:rPr>
          <w:rFonts w:ascii="Times New Roman" w:eastAsia="Times New Roman" w:hAnsi="Times New Roman"/>
          <w:color w:val="000000"/>
          <w:sz w:val="28"/>
          <w:szCs w:val="28"/>
          <w:lang w:val="en-US"/>
        </w:rPr>
        <w:t xml:space="preserve">After receiving the conclusion of the Working Group, the interested structural unit of the </w:t>
      </w:r>
      <w:r w:rsidR="001D06F4">
        <w:rPr>
          <w:rFonts w:ascii="Times New Roman" w:eastAsia="Times New Roman" w:hAnsi="Times New Roman"/>
          <w:color w:val="000000"/>
          <w:sz w:val="28"/>
          <w:szCs w:val="28"/>
          <w:lang w:val="en-US"/>
        </w:rPr>
        <w:t>“</w:t>
      </w:r>
      <w:proofErr w:type="spellStart"/>
      <w:r w:rsidRPr="00F62483">
        <w:rPr>
          <w:rFonts w:ascii="Times New Roman" w:eastAsia="Times New Roman" w:hAnsi="Times New Roman"/>
          <w:color w:val="000000"/>
          <w:sz w:val="28"/>
          <w:szCs w:val="28"/>
          <w:lang w:val="en-US"/>
        </w:rPr>
        <w:t>Damu</w:t>
      </w:r>
      <w:proofErr w:type="spellEnd"/>
      <w:r w:rsidR="001D06F4">
        <w:rPr>
          <w:rFonts w:ascii="Times New Roman" w:eastAsia="Times New Roman" w:hAnsi="Times New Roman"/>
          <w:color w:val="000000"/>
          <w:sz w:val="28"/>
          <w:szCs w:val="28"/>
          <w:lang w:val="en-US"/>
        </w:rPr>
        <w:t>”</w:t>
      </w:r>
      <w:r w:rsidRPr="00F62483">
        <w:rPr>
          <w:rFonts w:ascii="Times New Roman" w:eastAsia="Times New Roman" w:hAnsi="Times New Roman"/>
          <w:color w:val="000000"/>
          <w:sz w:val="28"/>
          <w:szCs w:val="28"/>
          <w:lang w:val="en-US"/>
        </w:rPr>
        <w:t xml:space="preserve"> Fund sends to the </w:t>
      </w:r>
      <w:r w:rsidR="00836098">
        <w:rPr>
          <w:rFonts w:ascii="Times New Roman" w:eastAsia="Times New Roman" w:hAnsi="Times New Roman"/>
          <w:color w:val="000000"/>
          <w:sz w:val="28"/>
          <w:szCs w:val="28"/>
          <w:lang w:val="en-US"/>
        </w:rPr>
        <w:t>STB</w:t>
      </w:r>
      <w:r w:rsidRPr="00F62483">
        <w:rPr>
          <w:rFonts w:ascii="Times New Roman" w:eastAsia="Times New Roman" w:hAnsi="Times New Roman"/>
          <w:color w:val="000000"/>
          <w:sz w:val="28"/>
          <w:szCs w:val="28"/>
          <w:lang w:val="en-US"/>
        </w:rPr>
        <w:t>/MFI confirmation of compliance of the project with the terms of the Product Passport.</w:t>
      </w:r>
    </w:p>
    <w:p w:rsidR="00E66CF6" w:rsidRPr="00F62483" w:rsidRDefault="00E66CF6" w:rsidP="00407F9F">
      <w:pPr>
        <w:spacing w:after="0" w:line="240" w:lineRule="auto"/>
        <w:ind w:firstLine="567"/>
        <w:jc w:val="both"/>
        <w:rPr>
          <w:rFonts w:ascii="Times New Roman" w:eastAsia="Times New Roman" w:hAnsi="Times New Roman"/>
          <w:color w:val="000000"/>
          <w:sz w:val="28"/>
          <w:szCs w:val="28"/>
          <w:lang w:val="en-US"/>
        </w:rPr>
      </w:pPr>
      <w:r w:rsidRPr="00E66CF6">
        <w:rPr>
          <w:rFonts w:ascii="Times New Roman" w:eastAsia="Times New Roman" w:hAnsi="Times New Roman"/>
          <w:color w:val="000000"/>
          <w:sz w:val="28"/>
          <w:szCs w:val="28"/>
          <w:lang w:val="kk-KZ"/>
        </w:rPr>
        <w:t xml:space="preserve">The procedure for interaction with the </w:t>
      </w:r>
      <w:r w:rsidR="00836098">
        <w:rPr>
          <w:rFonts w:ascii="Times New Roman" w:eastAsia="Times New Roman" w:hAnsi="Times New Roman"/>
          <w:color w:val="000000"/>
          <w:sz w:val="28"/>
          <w:szCs w:val="28"/>
          <w:lang w:val="kk-KZ"/>
        </w:rPr>
        <w:t>STB</w:t>
      </w:r>
      <w:r w:rsidRPr="00E66CF6">
        <w:rPr>
          <w:rFonts w:ascii="Times New Roman" w:eastAsia="Times New Roman" w:hAnsi="Times New Roman"/>
          <w:color w:val="000000"/>
          <w:sz w:val="28"/>
          <w:szCs w:val="28"/>
          <w:lang w:val="kk-KZ"/>
        </w:rPr>
        <w:t xml:space="preserve">/MFI and other issues is determined by the internal documents of </w:t>
      </w:r>
      <w:r w:rsidRPr="00F62483">
        <w:rPr>
          <w:rFonts w:ascii="Times New Roman" w:eastAsia="Times New Roman" w:hAnsi="Times New Roman"/>
          <w:color w:val="000000"/>
          <w:sz w:val="28"/>
          <w:szCs w:val="28"/>
          <w:lang w:val="en-US"/>
        </w:rPr>
        <w:t xml:space="preserve">the </w:t>
      </w:r>
      <w:r w:rsidR="001D06F4">
        <w:rPr>
          <w:rFonts w:ascii="Times New Roman" w:eastAsia="Times New Roman" w:hAnsi="Times New Roman"/>
          <w:color w:val="000000"/>
          <w:sz w:val="28"/>
          <w:szCs w:val="28"/>
          <w:lang w:val="en-US"/>
        </w:rPr>
        <w:t>“</w:t>
      </w:r>
      <w:proofErr w:type="spellStart"/>
      <w:r w:rsidR="001D06F4">
        <w:rPr>
          <w:rFonts w:ascii="Times New Roman" w:eastAsia="Times New Roman" w:hAnsi="Times New Roman"/>
          <w:color w:val="000000"/>
          <w:sz w:val="28"/>
          <w:szCs w:val="28"/>
          <w:lang w:val="en-US"/>
        </w:rPr>
        <w:t>Damu</w:t>
      </w:r>
      <w:proofErr w:type="spellEnd"/>
      <w:r w:rsidR="001D06F4">
        <w:rPr>
          <w:rFonts w:ascii="Times New Roman" w:eastAsia="Times New Roman" w:hAnsi="Times New Roman"/>
          <w:color w:val="000000"/>
          <w:sz w:val="28"/>
          <w:szCs w:val="28"/>
          <w:lang w:val="en-US"/>
        </w:rPr>
        <w:t>” Fund</w:t>
      </w:r>
      <w:r w:rsidRPr="00F62483">
        <w:rPr>
          <w:rFonts w:ascii="Times New Roman" w:eastAsia="Times New Roman" w:hAnsi="Times New Roman"/>
          <w:color w:val="000000"/>
          <w:sz w:val="28"/>
          <w:szCs w:val="28"/>
          <w:lang w:val="en-US"/>
        </w:rPr>
        <w:t>.</w:t>
      </w:r>
    </w:p>
    <w:p w:rsidR="00E66CF6" w:rsidRPr="00F62483" w:rsidRDefault="00E66CF6" w:rsidP="00E66CF6">
      <w:pPr>
        <w:widowControl w:val="0"/>
        <w:tabs>
          <w:tab w:val="left" w:pos="1134"/>
        </w:tabs>
        <w:overflowPunct w:val="0"/>
        <w:autoSpaceDE w:val="0"/>
        <w:autoSpaceDN w:val="0"/>
        <w:adjustRightInd w:val="0"/>
        <w:spacing w:after="0" w:line="240" w:lineRule="auto"/>
        <w:ind w:left="567"/>
        <w:jc w:val="both"/>
        <w:rPr>
          <w:rFonts w:ascii="Times New Roman" w:hAnsi="Times New Roman"/>
          <w:bCs/>
          <w:sz w:val="28"/>
          <w:szCs w:val="28"/>
          <w:lang w:val="en-US"/>
        </w:rPr>
      </w:pPr>
    </w:p>
    <w:p w:rsidR="00711F8E" w:rsidRPr="00F62483" w:rsidRDefault="00711F8E" w:rsidP="00AC2EE1">
      <w:pPr>
        <w:pStyle w:val="a3"/>
        <w:widowControl w:val="0"/>
        <w:overflowPunct w:val="0"/>
        <w:autoSpaceDE w:val="0"/>
        <w:autoSpaceDN w:val="0"/>
        <w:adjustRightInd w:val="0"/>
        <w:spacing w:after="0" w:line="240" w:lineRule="auto"/>
        <w:ind w:left="0"/>
        <w:contextualSpacing w:val="0"/>
        <w:jc w:val="center"/>
        <w:rPr>
          <w:rFonts w:ascii="Times New Roman" w:hAnsi="Times New Roman"/>
          <w:bCs/>
          <w:sz w:val="28"/>
          <w:szCs w:val="28"/>
          <w:lang w:val="en-US"/>
        </w:rPr>
      </w:pPr>
    </w:p>
    <w:sectPr w:rsidR="00711F8E" w:rsidRPr="00F62483" w:rsidSect="008C3647">
      <w:footerReference w:type="default" r:id="rId8"/>
      <w:pgSz w:w="11906" w:h="16838"/>
      <w:pgMar w:top="851"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BD2" w:rsidRDefault="00B95BD2" w:rsidP="001248BC">
      <w:pPr>
        <w:spacing w:after="0" w:line="240" w:lineRule="auto"/>
      </w:pPr>
      <w:r>
        <w:separator/>
      </w:r>
    </w:p>
  </w:endnote>
  <w:endnote w:type="continuationSeparator" w:id="0">
    <w:p w:rsidR="00B95BD2" w:rsidRDefault="00B95BD2" w:rsidP="0012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72623"/>
      <w:docPartObj>
        <w:docPartGallery w:val="Page Numbers (Bottom of Page)"/>
        <w:docPartUnique/>
      </w:docPartObj>
    </w:sdtPr>
    <w:sdtEndPr/>
    <w:sdtContent>
      <w:p w:rsidR="001248BC" w:rsidRDefault="007B41AF">
        <w:pPr>
          <w:pStyle w:val="a6"/>
          <w:jc w:val="right"/>
        </w:pPr>
        <w:r>
          <w:fldChar w:fldCharType="begin"/>
        </w:r>
        <w:r w:rsidR="001248BC">
          <w:instrText>PAGE   \* MERGEFORMAT</w:instrText>
        </w:r>
        <w:r>
          <w:fldChar w:fldCharType="separate"/>
        </w:r>
        <w:r w:rsidR="00893B92">
          <w:rPr>
            <w:noProof/>
          </w:rPr>
          <w:t>2</w:t>
        </w:r>
        <w:r>
          <w:fldChar w:fldCharType="end"/>
        </w:r>
      </w:p>
    </w:sdtContent>
  </w:sdt>
  <w:p w:rsidR="001248BC" w:rsidRDefault="001248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BD2" w:rsidRDefault="00B95BD2" w:rsidP="001248BC">
      <w:pPr>
        <w:spacing w:after="0" w:line="240" w:lineRule="auto"/>
      </w:pPr>
      <w:r>
        <w:separator/>
      </w:r>
    </w:p>
  </w:footnote>
  <w:footnote w:type="continuationSeparator" w:id="0">
    <w:p w:rsidR="00B95BD2" w:rsidRDefault="00B95BD2" w:rsidP="00124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0C"/>
    <w:multiLevelType w:val="hybridMultilevel"/>
    <w:tmpl w:val="00000F3E"/>
    <w:lvl w:ilvl="0" w:tplc="0000009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82441"/>
    <w:multiLevelType w:val="hybridMultilevel"/>
    <w:tmpl w:val="0636A060"/>
    <w:lvl w:ilvl="0" w:tplc="6AD03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F0B52"/>
    <w:multiLevelType w:val="hybridMultilevel"/>
    <w:tmpl w:val="B50C19CA"/>
    <w:lvl w:ilvl="0" w:tplc="C8366330">
      <w:start w:val="3"/>
      <w:numFmt w:val="decimal"/>
      <w:lvlText w:val="%1."/>
      <w:lvlJc w:val="left"/>
      <w:pPr>
        <w:ind w:left="1636" w:hanging="360"/>
      </w:pPr>
      <w:rPr>
        <w:rFonts w:hint="default"/>
        <w:b/>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2460F"/>
    <w:multiLevelType w:val="multilevel"/>
    <w:tmpl w:val="C8AAAE3A"/>
    <w:lvl w:ilvl="0">
      <w:start w:val="28"/>
      <w:numFmt w:val="decimal"/>
      <w:lvlText w:val="%1."/>
      <w:lvlJc w:val="left"/>
      <w:pPr>
        <w:ind w:left="0" w:firstLine="0"/>
      </w:pPr>
      <w:rPr>
        <w:rFonts w:ascii="Arial" w:hAnsi="Arial" w:cs="Arial" w:hint="default"/>
        <w:b w:val="0"/>
        <w:bCs/>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4">
    <w:nsid w:val="090C442F"/>
    <w:multiLevelType w:val="hybridMultilevel"/>
    <w:tmpl w:val="EBDE3BB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E16CB9"/>
    <w:multiLevelType w:val="hybridMultilevel"/>
    <w:tmpl w:val="96C45742"/>
    <w:lvl w:ilvl="0" w:tplc="B9EAF9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82EFC"/>
    <w:multiLevelType w:val="hybridMultilevel"/>
    <w:tmpl w:val="67081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8300D9"/>
    <w:multiLevelType w:val="hybridMultilevel"/>
    <w:tmpl w:val="DCAA243E"/>
    <w:lvl w:ilvl="0" w:tplc="BA96B302">
      <w:start w:val="37"/>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197006E4"/>
    <w:multiLevelType w:val="hybridMultilevel"/>
    <w:tmpl w:val="1B7CCD66"/>
    <w:lvl w:ilvl="0" w:tplc="6AD03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C04643"/>
    <w:multiLevelType w:val="hybridMultilevel"/>
    <w:tmpl w:val="94B0CD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6C34B54"/>
    <w:multiLevelType w:val="hybridMultilevel"/>
    <w:tmpl w:val="B5E0C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04D6F"/>
    <w:multiLevelType w:val="hybridMultilevel"/>
    <w:tmpl w:val="4E800EC4"/>
    <w:lvl w:ilvl="0" w:tplc="B9EAF9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874F2"/>
    <w:multiLevelType w:val="hybridMultilevel"/>
    <w:tmpl w:val="36C0B7F2"/>
    <w:lvl w:ilvl="0" w:tplc="72EE986E">
      <w:start w:val="105"/>
      <w:numFmt w:val="decimal"/>
      <w:lvlText w:val="%1."/>
      <w:lvlJc w:val="left"/>
      <w:pPr>
        <w:ind w:left="782" w:hanging="46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312D5894"/>
    <w:multiLevelType w:val="hybridMultilevel"/>
    <w:tmpl w:val="E50A2DFC"/>
    <w:lvl w:ilvl="0" w:tplc="142076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7863DB3"/>
    <w:multiLevelType w:val="hybridMultilevel"/>
    <w:tmpl w:val="7BF26FFA"/>
    <w:lvl w:ilvl="0" w:tplc="C8366330">
      <w:start w:val="3"/>
      <w:numFmt w:val="decimal"/>
      <w:lvlText w:val="%1."/>
      <w:lvlJc w:val="left"/>
      <w:pPr>
        <w:ind w:left="1636" w:hanging="360"/>
      </w:pPr>
      <w:rPr>
        <w:rFonts w:hint="default"/>
        <w:b/>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D0282"/>
    <w:multiLevelType w:val="hybridMultilevel"/>
    <w:tmpl w:val="32C05D06"/>
    <w:lvl w:ilvl="0" w:tplc="40DA7D46">
      <w:start w:val="112"/>
      <w:numFmt w:val="decimal"/>
      <w:lvlText w:val="%1."/>
      <w:lvlJc w:val="left"/>
      <w:pPr>
        <w:ind w:left="1290" w:hanging="465"/>
      </w:pPr>
      <w:rPr>
        <w:rFonts w:hint="default"/>
        <w:b w:val="0"/>
        <w:i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3E284ED3"/>
    <w:multiLevelType w:val="hybridMultilevel"/>
    <w:tmpl w:val="73F8790A"/>
    <w:lvl w:ilvl="0" w:tplc="3C6C5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3816F8"/>
    <w:multiLevelType w:val="multilevel"/>
    <w:tmpl w:val="70525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3C53145"/>
    <w:multiLevelType w:val="hybridMultilevel"/>
    <w:tmpl w:val="5F52366E"/>
    <w:lvl w:ilvl="0" w:tplc="8A0EB014">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45045ED2"/>
    <w:multiLevelType w:val="multilevel"/>
    <w:tmpl w:val="95D6AB1E"/>
    <w:lvl w:ilvl="0">
      <w:start w:val="34"/>
      <w:numFmt w:val="decimal"/>
      <w:lvlText w:val="%1."/>
      <w:lvlJc w:val="left"/>
      <w:pPr>
        <w:ind w:left="0" w:firstLine="0"/>
      </w:pPr>
      <w:rPr>
        <w:rFonts w:ascii="Arial" w:hAnsi="Arial" w:cs="Arial" w:hint="default"/>
        <w:b w:val="0"/>
        <w:bCs/>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20">
    <w:nsid w:val="482D2C03"/>
    <w:multiLevelType w:val="multilevel"/>
    <w:tmpl w:val="3272B2F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7167E0"/>
    <w:multiLevelType w:val="hybridMultilevel"/>
    <w:tmpl w:val="A8461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446748"/>
    <w:multiLevelType w:val="hybridMultilevel"/>
    <w:tmpl w:val="07F818B6"/>
    <w:lvl w:ilvl="0" w:tplc="6AD03A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5E2211"/>
    <w:multiLevelType w:val="hybridMultilevel"/>
    <w:tmpl w:val="43BAC568"/>
    <w:lvl w:ilvl="0" w:tplc="D338A8B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4903F5"/>
    <w:multiLevelType w:val="hybridMultilevel"/>
    <w:tmpl w:val="1462431C"/>
    <w:lvl w:ilvl="0" w:tplc="73CE0514">
      <w:start w:val="12"/>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577A3025"/>
    <w:multiLevelType w:val="hybridMultilevel"/>
    <w:tmpl w:val="8604EEE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646F50FA"/>
    <w:multiLevelType w:val="multilevel"/>
    <w:tmpl w:val="B3DC73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6006A22"/>
    <w:multiLevelType w:val="hybridMultilevel"/>
    <w:tmpl w:val="E9EA649E"/>
    <w:lvl w:ilvl="0" w:tplc="951A785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C33205"/>
    <w:multiLevelType w:val="hybridMultilevel"/>
    <w:tmpl w:val="5C56D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F35170"/>
    <w:multiLevelType w:val="hybridMultilevel"/>
    <w:tmpl w:val="116842C6"/>
    <w:lvl w:ilvl="0" w:tplc="F99A2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10B0391"/>
    <w:multiLevelType w:val="hybridMultilevel"/>
    <w:tmpl w:val="CAA6C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94136"/>
    <w:multiLevelType w:val="hybridMultilevel"/>
    <w:tmpl w:val="CF84A06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nsid w:val="785655B5"/>
    <w:multiLevelType w:val="hybridMultilevel"/>
    <w:tmpl w:val="A4280F12"/>
    <w:lvl w:ilvl="0" w:tplc="188AD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C52BE1"/>
    <w:multiLevelType w:val="hybridMultilevel"/>
    <w:tmpl w:val="CEF400CA"/>
    <w:lvl w:ilvl="0" w:tplc="C8366330">
      <w:start w:val="3"/>
      <w:numFmt w:val="decimal"/>
      <w:lvlText w:val="%1."/>
      <w:lvlJc w:val="left"/>
      <w:pPr>
        <w:ind w:left="1636" w:hanging="360"/>
      </w:pPr>
      <w:rPr>
        <w:rFonts w:hint="default"/>
        <w:b/>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5F487F"/>
    <w:multiLevelType w:val="hybridMultilevel"/>
    <w:tmpl w:val="6650AB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DEB7C79"/>
    <w:multiLevelType w:val="hybridMultilevel"/>
    <w:tmpl w:val="3C0AC486"/>
    <w:lvl w:ilvl="0" w:tplc="C8366330">
      <w:start w:val="3"/>
      <w:numFmt w:val="decimal"/>
      <w:lvlText w:val="%1."/>
      <w:lvlJc w:val="left"/>
      <w:pPr>
        <w:ind w:left="1636" w:hanging="360"/>
      </w:pPr>
      <w:rPr>
        <w:rFonts w:hint="default"/>
        <w:b/>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2368A9"/>
    <w:multiLevelType w:val="hybridMultilevel"/>
    <w:tmpl w:val="AEFC95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BB30D1"/>
    <w:multiLevelType w:val="hybridMultilevel"/>
    <w:tmpl w:val="690C7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27E91"/>
    <w:multiLevelType w:val="hybridMultilevel"/>
    <w:tmpl w:val="A48C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0"/>
  </w:num>
  <w:num w:numId="4">
    <w:abstractNumId w:val="9"/>
  </w:num>
  <w:num w:numId="5">
    <w:abstractNumId w:val="21"/>
  </w:num>
  <w:num w:numId="6">
    <w:abstractNumId w:val="28"/>
  </w:num>
  <w:num w:numId="7">
    <w:abstractNumId w:val="24"/>
  </w:num>
  <w:num w:numId="8">
    <w:abstractNumId w:val="7"/>
  </w:num>
  <w:num w:numId="9">
    <w:abstractNumId w:val="36"/>
  </w:num>
  <w:num w:numId="10">
    <w:abstractNumId w:val="6"/>
  </w:num>
  <w:num w:numId="11">
    <w:abstractNumId w:val="12"/>
  </w:num>
  <w:num w:numId="12">
    <w:abstractNumId w:val="15"/>
  </w:num>
  <w:num w:numId="13">
    <w:abstractNumId w:val="33"/>
  </w:num>
  <w:num w:numId="14">
    <w:abstractNumId w:val="1"/>
  </w:num>
  <w:num w:numId="15">
    <w:abstractNumId w:val="8"/>
  </w:num>
  <w:num w:numId="16">
    <w:abstractNumId w:val="22"/>
  </w:num>
  <w:num w:numId="17">
    <w:abstractNumId w:val="17"/>
  </w:num>
  <w:num w:numId="18">
    <w:abstractNumId w:val="35"/>
  </w:num>
  <w:num w:numId="19">
    <w:abstractNumId w:val="37"/>
  </w:num>
  <w:num w:numId="20">
    <w:abstractNumId w:val="26"/>
  </w:num>
  <w:num w:numId="21">
    <w:abstractNumId w:val="14"/>
  </w:num>
  <w:num w:numId="22">
    <w:abstractNumId w:val="20"/>
  </w:num>
  <w:num w:numId="23">
    <w:abstractNumId w:val="2"/>
  </w:num>
  <w:num w:numId="24">
    <w:abstractNumId w:val="4"/>
  </w:num>
  <w:num w:numId="25">
    <w:abstractNumId w:val="38"/>
  </w:num>
  <w:num w:numId="26">
    <w:abstractNumId w:val="18"/>
  </w:num>
  <w:num w:numId="27">
    <w:abstractNumId w:val="3"/>
  </w:num>
  <w:num w:numId="28">
    <w:abstractNumId w:val="19"/>
  </w:num>
  <w:num w:numId="29">
    <w:abstractNumId w:val="11"/>
  </w:num>
  <w:num w:numId="30">
    <w:abstractNumId w:val="29"/>
  </w:num>
  <w:num w:numId="31">
    <w:abstractNumId w:val="30"/>
  </w:num>
  <w:num w:numId="32">
    <w:abstractNumId w:val="34"/>
  </w:num>
  <w:num w:numId="33">
    <w:abstractNumId w:val="10"/>
  </w:num>
  <w:num w:numId="34">
    <w:abstractNumId w:val="13"/>
  </w:num>
  <w:num w:numId="35">
    <w:abstractNumId w:val="32"/>
  </w:num>
  <w:num w:numId="36">
    <w:abstractNumId w:val="23"/>
  </w:num>
  <w:num w:numId="37">
    <w:abstractNumId w:val="16"/>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9B3621"/>
    <w:rsid w:val="00026B67"/>
    <w:rsid w:val="00056464"/>
    <w:rsid w:val="0007109F"/>
    <w:rsid w:val="00074D20"/>
    <w:rsid w:val="00083643"/>
    <w:rsid w:val="00083D27"/>
    <w:rsid w:val="000904E3"/>
    <w:rsid w:val="000A2A7A"/>
    <w:rsid w:val="000A4D27"/>
    <w:rsid w:val="000A7D43"/>
    <w:rsid w:val="000B31F4"/>
    <w:rsid w:val="000B3FD6"/>
    <w:rsid w:val="000C3DD5"/>
    <w:rsid w:val="000E2B59"/>
    <w:rsid w:val="000E4968"/>
    <w:rsid w:val="000E597F"/>
    <w:rsid w:val="000E6A32"/>
    <w:rsid w:val="00105194"/>
    <w:rsid w:val="001137F4"/>
    <w:rsid w:val="00115117"/>
    <w:rsid w:val="0011570B"/>
    <w:rsid w:val="00120807"/>
    <w:rsid w:val="001248BC"/>
    <w:rsid w:val="00132160"/>
    <w:rsid w:val="001448B3"/>
    <w:rsid w:val="001D06F4"/>
    <w:rsid w:val="001D0DED"/>
    <w:rsid w:val="0020120A"/>
    <w:rsid w:val="00201D9E"/>
    <w:rsid w:val="00212A40"/>
    <w:rsid w:val="002204C1"/>
    <w:rsid w:val="002260AE"/>
    <w:rsid w:val="00226F89"/>
    <w:rsid w:val="002426DF"/>
    <w:rsid w:val="0024544D"/>
    <w:rsid w:val="00252030"/>
    <w:rsid w:val="00257897"/>
    <w:rsid w:val="00265984"/>
    <w:rsid w:val="00290228"/>
    <w:rsid w:val="002A3D58"/>
    <w:rsid w:val="002B709C"/>
    <w:rsid w:val="002C1A49"/>
    <w:rsid w:val="002D61B8"/>
    <w:rsid w:val="002E258D"/>
    <w:rsid w:val="002E7A8A"/>
    <w:rsid w:val="002F0F11"/>
    <w:rsid w:val="00302F96"/>
    <w:rsid w:val="003108A7"/>
    <w:rsid w:val="00311D5B"/>
    <w:rsid w:val="003215D2"/>
    <w:rsid w:val="0032506C"/>
    <w:rsid w:val="003256F3"/>
    <w:rsid w:val="00327477"/>
    <w:rsid w:val="00336AF6"/>
    <w:rsid w:val="0035602C"/>
    <w:rsid w:val="00361D8A"/>
    <w:rsid w:val="00367BFD"/>
    <w:rsid w:val="00370709"/>
    <w:rsid w:val="00392FC7"/>
    <w:rsid w:val="003A3933"/>
    <w:rsid w:val="003A7F82"/>
    <w:rsid w:val="003E6D30"/>
    <w:rsid w:val="004001B0"/>
    <w:rsid w:val="004015D7"/>
    <w:rsid w:val="00406561"/>
    <w:rsid w:val="00406D92"/>
    <w:rsid w:val="00407F9F"/>
    <w:rsid w:val="004354F4"/>
    <w:rsid w:val="004504AF"/>
    <w:rsid w:val="00462845"/>
    <w:rsid w:val="00465ED6"/>
    <w:rsid w:val="00471866"/>
    <w:rsid w:val="00477F4F"/>
    <w:rsid w:val="004A6DF8"/>
    <w:rsid w:val="004C3CB0"/>
    <w:rsid w:val="004C7FBB"/>
    <w:rsid w:val="004D5F10"/>
    <w:rsid w:val="004D6916"/>
    <w:rsid w:val="004F27EC"/>
    <w:rsid w:val="005050B1"/>
    <w:rsid w:val="00510CDC"/>
    <w:rsid w:val="00517571"/>
    <w:rsid w:val="00517876"/>
    <w:rsid w:val="00526BB7"/>
    <w:rsid w:val="005379A3"/>
    <w:rsid w:val="0055509A"/>
    <w:rsid w:val="00571079"/>
    <w:rsid w:val="00590D71"/>
    <w:rsid w:val="00594581"/>
    <w:rsid w:val="005C02A8"/>
    <w:rsid w:val="005E43F4"/>
    <w:rsid w:val="0060425B"/>
    <w:rsid w:val="00621AC8"/>
    <w:rsid w:val="0063475F"/>
    <w:rsid w:val="00654807"/>
    <w:rsid w:val="00661D15"/>
    <w:rsid w:val="00662134"/>
    <w:rsid w:val="006671D3"/>
    <w:rsid w:val="00672A8E"/>
    <w:rsid w:val="00696028"/>
    <w:rsid w:val="006A229B"/>
    <w:rsid w:val="006A4A34"/>
    <w:rsid w:val="006B27B4"/>
    <w:rsid w:val="006B7E0D"/>
    <w:rsid w:val="006C06E2"/>
    <w:rsid w:val="006C6588"/>
    <w:rsid w:val="006D005D"/>
    <w:rsid w:val="006D7603"/>
    <w:rsid w:val="006F43F5"/>
    <w:rsid w:val="00711F8E"/>
    <w:rsid w:val="007144B5"/>
    <w:rsid w:val="007262D8"/>
    <w:rsid w:val="00730358"/>
    <w:rsid w:val="00747ECE"/>
    <w:rsid w:val="007623F0"/>
    <w:rsid w:val="007858F3"/>
    <w:rsid w:val="00796A08"/>
    <w:rsid w:val="007A05D1"/>
    <w:rsid w:val="007A2C3C"/>
    <w:rsid w:val="007A4507"/>
    <w:rsid w:val="007A6406"/>
    <w:rsid w:val="007B0BEC"/>
    <w:rsid w:val="007B41AF"/>
    <w:rsid w:val="007D7EE6"/>
    <w:rsid w:val="007F1834"/>
    <w:rsid w:val="008048EB"/>
    <w:rsid w:val="0080498A"/>
    <w:rsid w:val="008158B9"/>
    <w:rsid w:val="00836098"/>
    <w:rsid w:val="00844A23"/>
    <w:rsid w:val="00845327"/>
    <w:rsid w:val="00874853"/>
    <w:rsid w:val="00874E18"/>
    <w:rsid w:val="00882335"/>
    <w:rsid w:val="00885487"/>
    <w:rsid w:val="00892D95"/>
    <w:rsid w:val="00893B92"/>
    <w:rsid w:val="00896143"/>
    <w:rsid w:val="008A28B1"/>
    <w:rsid w:val="008A55CC"/>
    <w:rsid w:val="008C3647"/>
    <w:rsid w:val="008C3E57"/>
    <w:rsid w:val="008C6CAF"/>
    <w:rsid w:val="008D046C"/>
    <w:rsid w:val="008D1C92"/>
    <w:rsid w:val="008E0248"/>
    <w:rsid w:val="008E038E"/>
    <w:rsid w:val="008F6193"/>
    <w:rsid w:val="009102DD"/>
    <w:rsid w:val="00910AA4"/>
    <w:rsid w:val="009309AC"/>
    <w:rsid w:val="0093327F"/>
    <w:rsid w:val="00965BD3"/>
    <w:rsid w:val="00967F2F"/>
    <w:rsid w:val="009906A8"/>
    <w:rsid w:val="00995A4F"/>
    <w:rsid w:val="009B3621"/>
    <w:rsid w:val="009C2A2B"/>
    <w:rsid w:val="009D4AE7"/>
    <w:rsid w:val="009D6D0E"/>
    <w:rsid w:val="009E5C85"/>
    <w:rsid w:val="009F7E01"/>
    <w:rsid w:val="00A10BD2"/>
    <w:rsid w:val="00A32DD2"/>
    <w:rsid w:val="00A42106"/>
    <w:rsid w:val="00A43A51"/>
    <w:rsid w:val="00A51F15"/>
    <w:rsid w:val="00A52DF6"/>
    <w:rsid w:val="00A5641B"/>
    <w:rsid w:val="00A66D77"/>
    <w:rsid w:val="00A84FA9"/>
    <w:rsid w:val="00A90DFE"/>
    <w:rsid w:val="00AB02DC"/>
    <w:rsid w:val="00AC2C41"/>
    <w:rsid w:val="00AC2EE1"/>
    <w:rsid w:val="00AC359E"/>
    <w:rsid w:val="00AC610D"/>
    <w:rsid w:val="00AD4DE7"/>
    <w:rsid w:val="00AE1C8E"/>
    <w:rsid w:val="00AE205D"/>
    <w:rsid w:val="00B063A8"/>
    <w:rsid w:val="00B20922"/>
    <w:rsid w:val="00B22677"/>
    <w:rsid w:val="00B30658"/>
    <w:rsid w:val="00B768C8"/>
    <w:rsid w:val="00B821AC"/>
    <w:rsid w:val="00B93C62"/>
    <w:rsid w:val="00B95BD2"/>
    <w:rsid w:val="00BA4DAD"/>
    <w:rsid w:val="00BB2824"/>
    <w:rsid w:val="00BB61ED"/>
    <w:rsid w:val="00BD1E5B"/>
    <w:rsid w:val="00BF14B9"/>
    <w:rsid w:val="00BF2641"/>
    <w:rsid w:val="00C04EA7"/>
    <w:rsid w:val="00C20B0A"/>
    <w:rsid w:val="00C22778"/>
    <w:rsid w:val="00C30B72"/>
    <w:rsid w:val="00C54C86"/>
    <w:rsid w:val="00C570F4"/>
    <w:rsid w:val="00C61D28"/>
    <w:rsid w:val="00C77A72"/>
    <w:rsid w:val="00C90506"/>
    <w:rsid w:val="00CB13CE"/>
    <w:rsid w:val="00CD0601"/>
    <w:rsid w:val="00CD3F50"/>
    <w:rsid w:val="00CE405F"/>
    <w:rsid w:val="00CF16A9"/>
    <w:rsid w:val="00D043D4"/>
    <w:rsid w:val="00D27D3B"/>
    <w:rsid w:val="00D34E50"/>
    <w:rsid w:val="00D45817"/>
    <w:rsid w:val="00D52F18"/>
    <w:rsid w:val="00D75441"/>
    <w:rsid w:val="00D764C6"/>
    <w:rsid w:val="00D90A5E"/>
    <w:rsid w:val="00D95026"/>
    <w:rsid w:val="00D95290"/>
    <w:rsid w:val="00DA3DEF"/>
    <w:rsid w:val="00DB57A3"/>
    <w:rsid w:val="00DB57D4"/>
    <w:rsid w:val="00DC0EE2"/>
    <w:rsid w:val="00DD58EA"/>
    <w:rsid w:val="00E44474"/>
    <w:rsid w:val="00E468C3"/>
    <w:rsid w:val="00E50DA0"/>
    <w:rsid w:val="00E5195F"/>
    <w:rsid w:val="00E54209"/>
    <w:rsid w:val="00E542F9"/>
    <w:rsid w:val="00E55BDA"/>
    <w:rsid w:val="00E6031E"/>
    <w:rsid w:val="00E66CF6"/>
    <w:rsid w:val="00E9018B"/>
    <w:rsid w:val="00E95E7B"/>
    <w:rsid w:val="00EA63CB"/>
    <w:rsid w:val="00EB13FE"/>
    <w:rsid w:val="00EB6DD0"/>
    <w:rsid w:val="00EB71AE"/>
    <w:rsid w:val="00EC3D0C"/>
    <w:rsid w:val="00EC5925"/>
    <w:rsid w:val="00EC5C94"/>
    <w:rsid w:val="00EC75BD"/>
    <w:rsid w:val="00ED7560"/>
    <w:rsid w:val="00EE001A"/>
    <w:rsid w:val="00EE167F"/>
    <w:rsid w:val="00F06439"/>
    <w:rsid w:val="00F20E75"/>
    <w:rsid w:val="00F356DC"/>
    <w:rsid w:val="00F35E80"/>
    <w:rsid w:val="00F62483"/>
    <w:rsid w:val="00F77190"/>
    <w:rsid w:val="00F96597"/>
    <w:rsid w:val="00FA19F4"/>
    <w:rsid w:val="00FB5A8B"/>
    <w:rsid w:val="00FC08EA"/>
    <w:rsid w:val="00FC3D3E"/>
    <w:rsid w:val="00FD0DC6"/>
    <w:rsid w:val="00FE2903"/>
    <w:rsid w:val="00FE6192"/>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83DFF-9771-48E9-9339-63B98F96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2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621"/>
    <w:pPr>
      <w:ind w:left="720"/>
      <w:contextualSpacing/>
    </w:pPr>
  </w:style>
  <w:style w:type="paragraph" w:styleId="a4">
    <w:name w:val="header"/>
    <w:basedOn w:val="a"/>
    <w:link w:val="a5"/>
    <w:uiPriority w:val="99"/>
    <w:unhideWhenUsed/>
    <w:rsid w:val="001248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48BC"/>
    <w:rPr>
      <w:rFonts w:eastAsiaTheme="minorEastAsia" w:cs="Times New Roman"/>
      <w:lang w:eastAsia="ru-RU"/>
    </w:rPr>
  </w:style>
  <w:style w:type="paragraph" w:styleId="a6">
    <w:name w:val="footer"/>
    <w:basedOn w:val="a"/>
    <w:link w:val="a7"/>
    <w:uiPriority w:val="99"/>
    <w:unhideWhenUsed/>
    <w:rsid w:val="001248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48BC"/>
    <w:rPr>
      <w:rFonts w:eastAsiaTheme="minorEastAsia" w:cs="Times New Roman"/>
      <w:lang w:eastAsia="ru-RU"/>
    </w:rPr>
  </w:style>
  <w:style w:type="character" w:styleId="a8">
    <w:name w:val="annotation reference"/>
    <w:basedOn w:val="a0"/>
    <w:uiPriority w:val="99"/>
    <w:semiHidden/>
    <w:unhideWhenUsed/>
    <w:rsid w:val="00A5641B"/>
    <w:rPr>
      <w:sz w:val="16"/>
      <w:szCs w:val="16"/>
    </w:rPr>
  </w:style>
  <w:style w:type="paragraph" w:styleId="a9">
    <w:name w:val="annotation text"/>
    <w:basedOn w:val="a"/>
    <w:link w:val="aa"/>
    <w:uiPriority w:val="99"/>
    <w:semiHidden/>
    <w:unhideWhenUsed/>
    <w:rsid w:val="00A5641B"/>
    <w:pPr>
      <w:spacing w:line="240" w:lineRule="auto"/>
    </w:pPr>
    <w:rPr>
      <w:sz w:val="20"/>
      <w:szCs w:val="20"/>
    </w:rPr>
  </w:style>
  <w:style w:type="character" w:customStyle="1" w:styleId="aa">
    <w:name w:val="Текст примечания Знак"/>
    <w:basedOn w:val="a0"/>
    <w:link w:val="a9"/>
    <w:uiPriority w:val="99"/>
    <w:semiHidden/>
    <w:rsid w:val="00A5641B"/>
    <w:rPr>
      <w:rFonts w:eastAsiaTheme="minorEastAsia" w:cs="Times New Roman"/>
      <w:sz w:val="20"/>
      <w:szCs w:val="20"/>
      <w:lang w:eastAsia="ru-RU"/>
    </w:rPr>
  </w:style>
  <w:style w:type="paragraph" w:styleId="ab">
    <w:name w:val="annotation subject"/>
    <w:basedOn w:val="a9"/>
    <w:next w:val="a9"/>
    <w:link w:val="ac"/>
    <w:uiPriority w:val="99"/>
    <w:semiHidden/>
    <w:unhideWhenUsed/>
    <w:rsid w:val="00A5641B"/>
    <w:rPr>
      <w:b/>
      <w:bCs/>
    </w:rPr>
  </w:style>
  <w:style w:type="character" w:customStyle="1" w:styleId="ac">
    <w:name w:val="Тема примечания Знак"/>
    <w:basedOn w:val="aa"/>
    <w:link w:val="ab"/>
    <w:uiPriority w:val="99"/>
    <w:semiHidden/>
    <w:rsid w:val="00A5641B"/>
    <w:rPr>
      <w:rFonts w:eastAsiaTheme="minorEastAsia" w:cs="Times New Roman"/>
      <w:b/>
      <w:bCs/>
      <w:sz w:val="20"/>
      <w:szCs w:val="20"/>
      <w:lang w:eastAsia="ru-RU"/>
    </w:rPr>
  </w:style>
  <w:style w:type="paragraph" w:styleId="ad">
    <w:name w:val="Balloon Text"/>
    <w:basedOn w:val="a"/>
    <w:link w:val="ae"/>
    <w:uiPriority w:val="99"/>
    <w:semiHidden/>
    <w:unhideWhenUsed/>
    <w:rsid w:val="00A5641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641B"/>
    <w:rPr>
      <w:rFonts w:ascii="Tahoma" w:eastAsiaTheme="minorEastAsia" w:hAnsi="Tahoma" w:cs="Tahoma"/>
      <w:sz w:val="16"/>
      <w:szCs w:val="16"/>
      <w:lang w:eastAsia="ru-RU"/>
    </w:rPr>
  </w:style>
  <w:style w:type="character" w:customStyle="1" w:styleId="2">
    <w:name w:val="Основной текст (2)_"/>
    <w:basedOn w:val="a0"/>
    <w:link w:val="20"/>
    <w:uiPriority w:val="99"/>
    <w:rsid w:val="002E7A8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2E7A8A"/>
    <w:pPr>
      <w:shd w:val="clear" w:color="auto" w:fill="FFFFFF"/>
      <w:spacing w:after="0" w:line="322" w:lineRule="exact"/>
      <w:ind w:hanging="840"/>
      <w:jc w:val="both"/>
    </w:pPr>
    <w:rPr>
      <w:rFonts w:ascii="Times New Roman" w:eastAsiaTheme="minorHAnsi" w:hAnsi="Times New Roman"/>
      <w:sz w:val="28"/>
      <w:szCs w:val="28"/>
      <w:lang w:eastAsia="en-US"/>
    </w:rPr>
  </w:style>
  <w:style w:type="table" w:styleId="af">
    <w:name w:val="Table Grid"/>
    <w:basedOn w:val="a1"/>
    <w:uiPriority w:val="39"/>
    <w:rsid w:val="00201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EC75BD"/>
    <w:pPr>
      <w:spacing w:before="100" w:beforeAutospacing="1" w:after="100" w:afterAutospacing="1" w:line="240" w:lineRule="auto"/>
    </w:pPr>
    <w:rPr>
      <w:rFonts w:ascii="Times New Roman" w:eastAsia="Times New Roman" w:hAnsi="Times New Roman"/>
    </w:rPr>
  </w:style>
  <w:style w:type="character" w:customStyle="1" w:styleId="fill">
    <w:name w:val="fill"/>
    <w:basedOn w:val="a0"/>
    <w:rsid w:val="00EC75BD"/>
    <w:rPr>
      <w:b/>
      <w:bCs/>
      <w:i/>
      <w:iCs/>
      <w:color w:val="FF0000"/>
    </w:rPr>
  </w:style>
  <w:style w:type="character" w:styleId="af1">
    <w:name w:val="Hyperlink"/>
    <w:uiPriority w:val="99"/>
    <w:semiHidden/>
    <w:unhideWhenUsed/>
    <w:rsid w:val="00257897"/>
    <w:rPr>
      <w:color w:val="333399"/>
      <w:u w:val="single"/>
    </w:rPr>
  </w:style>
  <w:style w:type="character" w:customStyle="1" w:styleId="s2">
    <w:name w:val="s2"/>
    <w:rsid w:val="00257897"/>
    <w:rPr>
      <w:rFonts w:ascii="Times New Roman" w:hAnsi="Times New Roman" w:cs="Times New Roman" w:hint="default"/>
      <w:color w:val="333399"/>
      <w:u w:val="single"/>
    </w:rPr>
  </w:style>
  <w:style w:type="character" w:customStyle="1" w:styleId="s0">
    <w:name w:val="s0"/>
    <w:rsid w:val="00257897"/>
    <w:rPr>
      <w:rFonts w:ascii="Times New Roman" w:hAnsi="Times New Roman" w:cs="Times New Roman" w:hint="default"/>
      <w:b w:val="0"/>
      <w:bCs w:val="0"/>
      <w:i w:val="0"/>
      <w:iCs w:val="0"/>
      <w:color w:val="000000"/>
    </w:rPr>
  </w:style>
  <w:style w:type="character" w:customStyle="1" w:styleId="s3">
    <w:name w:val="s3"/>
    <w:rsid w:val="00257897"/>
    <w:rPr>
      <w:rFonts w:ascii="Times New Roman" w:hAnsi="Times New Roman" w:cs="Times New Roman" w:hint="default"/>
      <w:b w:val="0"/>
      <w:bCs w:val="0"/>
      <w:i/>
      <w:iCs/>
      <w:color w:val="FF0000"/>
    </w:rPr>
  </w:style>
  <w:style w:type="character" w:customStyle="1" w:styleId="s9">
    <w:name w:val="s9"/>
    <w:rsid w:val="00257897"/>
    <w:rPr>
      <w:rFonts w:ascii="Times New Roman" w:hAnsi="Times New Roman" w:cs="Times New Roman" w:hint="default"/>
      <w:b w:val="0"/>
      <w:bCs w:val="0"/>
      <w:i/>
      <w:iCs/>
      <w:color w:val="333399"/>
      <w:u w:val="single"/>
    </w:rPr>
  </w:style>
  <w:style w:type="character" w:customStyle="1" w:styleId="s1">
    <w:name w:val="s1"/>
    <w:rsid w:val="00E66CF6"/>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AF7F-BE71-4BD2-8F26-DB9E5D06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 Жаксытаевна Ибраева</dc:creator>
  <cp:lastModifiedBy>Учетная запись Майкрософт</cp:lastModifiedBy>
  <cp:revision>4</cp:revision>
  <cp:lastPrinted>2019-10-22T04:17:00Z</cp:lastPrinted>
  <dcterms:created xsi:type="dcterms:W3CDTF">2022-02-23T05:16:00Z</dcterms:created>
  <dcterms:modified xsi:type="dcterms:W3CDTF">2022-02-23T05:17:00Z</dcterms:modified>
</cp:coreProperties>
</file>